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699" w:rsidRPr="00BF3688" w:rsidRDefault="00AF00C7">
      <w:bookmarkStart w:id="0" w:name="_GoBack"/>
      <w:bookmarkEnd w:id="0"/>
      <w:r>
        <w:rPr>
          <w:noProof/>
          <w:lang w:eastAsia="el-GR"/>
        </w:rPr>
        <w:drawing>
          <wp:inline distT="0" distB="0" distL="0" distR="0">
            <wp:extent cx="5274310" cy="659938"/>
            <wp:effectExtent l="1905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274310" cy="659938"/>
                    </a:xfrm>
                    <a:prstGeom prst="rect">
                      <a:avLst/>
                    </a:prstGeom>
                    <a:noFill/>
                    <a:ln w="9525">
                      <a:noFill/>
                      <a:miter lim="800000"/>
                      <a:headEnd/>
                      <a:tailEnd/>
                    </a:ln>
                  </pic:spPr>
                </pic:pic>
              </a:graphicData>
            </a:graphic>
          </wp:inline>
        </w:drawing>
      </w:r>
    </w:p>
    <w:p w:rsidR="00AF00C7" w:rsidRPr="009B5BBC" w:rsidRDefault="00883AAA">
      <w:pPr>
        <w:rPr>
          <w:rFonts w:ascii="Candara" w:hAnsi="Candara"/>
          <w:b/>
          <w:color w:val="002060"/>
          <w:sz w:val="18"/>
          <w:szCs w:val="18"/>
        </w:rPr>
      </w:pPr>
      <w:r w:rsidRPr="009B5BBC">
        <w:rPr>
          <w:rFonts w:ascii="Candara" w:hAnsi="Candara"/>
          <w:b/>
          <w:color w:val="002060"/>
          <w:sz w:val="18"/>
          <w:szCs w:val="18"/>
        </w:rPr>
        <w:t xml:space="preserve">ΚΟΙΝΗ ΔΗΛΩΣΗ - </w:t>
      </w:r>
      <w:r w:rsidR="001D5699" w:rsidRPr="009B5BBC">
        <w:rPr>
          <w:rFonts w:ascii="Candara" w:hAnsi="Candara"/>
          <w:b/>
          <w:color w:val="002060"/>
          <w:sz w:val="18"/>
          <w:szCs w:val="18"/>
        </w:rPr>
        <w:t xml:space="preserve"> 1 </w:t>
      </w:r>
      <w:r w:rsidR="001D5699" w:rsidRPr="009B5BBC">
        <w:rPr>
          <w:rFonts w:ascii="Candara" w:hAnsi="Candara"/>
          <w:b/>
          <w:color w:val="002060"/>
          <w:sz w:val="18"/>
          <w:szCs w:val="18"/>
          <w:lang w:val="en-US"/>
        </w:rPr>
        <w:t>A</w:t>
      </w:r>
      <w:r w:rsidR="001D5699" w:rsidRPr="009B5BBC">
        <w:rPr>
          <w:rFonts w:ascii="Candara" w:hAnsi="Candara"/>
          <w:b/>
          <w:color w:val="002060"/>
          <w:sz w:val="18"/>
          <w:szCs w:val="18"/>
        </w:rPr>
        <w:t>πριλίου 2019</w:t>
      </w:r>
    </w:p>
    <w:p w:rsidR="009503DF" w:rsidRPr="00D03947" w:rsidRDefault="00AF00C7" w:rsidP="00BF3688">
      <w:pPr>
        <w:spacing w:after="0" w:line="240" w:lineRule="auto"/>
        <w:jc w:val="center"/>
        <w:rPr>
          <w:rFonts w:ascii="Candara" w:hAnsi="Candara"/>
          <w:b/>
          <w:color w:val="0070C0"/>
        </w:rPr>
      </w:pPr>
      <w:r w:rsidRPr="00D03947">
        <w:rPr>
          <w:rFonts w:ascii="Candara" w:hAnsi="Candara"/>
          <w:b/>
          <w:color w:val="0070C0"/>
        </w:rPr>
        <w:t xml:space="preserve">Οι Φαρμακοποιοί, οι </w:t>
      </w:r>
      <w:r w:rsidR="00FB5385" w:rsidRPr="00D03947">
        <w:rPr>
          <w:rFonts w:ascii="Candara" w:hAnsi="Candara"/>
          <w:b/>
          <w:color w:val="0070C0"/>
        </w:rPr>
        <w:t>Ο</w:t>
      </w:r>
      <w:r w:rsidRPr="00D03947">
        <w:rPr>
          <w:rFonts w:ascii="Candara" w:hAnsi="Candara"/>
          <w:b/>
          <w:color w:val="0070C0"/>
        </w:rPr>
        <w:t xml:space="preserve">δοντίατροι και οι </w:t>
      </w:r>
      <w:r w:rsidR="00FB5385" w:rsidRPr="00D03947">
        <w:rPr>
          <w:rFonts w:ascii="Candara" w:hAnsi="Candara"/>
          <w:b/>
          <w:color w:val="0070C0"/>
        </w:rPr>
        <w:t>Ι</w:t>
      </w:r>
      <w:r w:rsidRPr="00D03947">
        <w:rPr>
          <w:rFonts w:ascii="Candara" w:hAnsi="Candara"/>
          <w:b/>
          <w:color w:val="0070C0"/>
        </w:rPr>
        <w:t>ατροί  καλούν τα Κράτη-Μέλη της ΕΕ</w:t>
      </w:r>
    </w:p>
    <w:p w:rsidR="00AF00C7" w:rsidRPr="00A35CCF" w:rsidRDefault="00AF00C7" w:rsidP="00BF3688">
      <w:pPr>
        <w:spacing w:after="0" w:line="240" w:lineRule="auto"/>
        <w:jc w:val="center"/>
        <w:rPr>
          <w:rFonts w:ascii="Candara" w:hAnsi="Candara"/>
          <w:color w:val="0070C0"/>
          <w:lang w:val="en-US"/>
        </w:rPr>
      </w:pPr>
      <w:r w:rsidRPr="00D03947">
        <w:rPr>
          <w:rFonts w:ascii="Candara" w:hAnsi="Candara"/>
          <w:b/>
          <w:color w:val="0070C0"/>
        </w:rPr>
        <w:t xml:space="preserve">να </w:t>
      </w:r>
      <w:r w:rsidR="009503DF" w:rsidRPr="00D03947">
        <w:rPr>
          <w:rFonts w:ascii="Candara" w:hAnsi="Candara"/>
          <w:b/>
          <w:color w:val="0070C0"/>
        </w:rPr>
        <w:t xml:space="preserve">χρηματοδοτήσουν </w:t>
      </w:r>
      <w:r w:rsidR="00A35CCF">
        <w:rPr>
          <w:rFonts w:ascii="Candara" w:hAnsi="Candara"/>
          <w:b/>
          <w:color w:val="0070C0"/>
        </w:rPr>
        <w:t>επαρκώς</w:t>
      </w:r>
      <w:r w:rsidR="009503DF" w:rsidRPr="00D03947">
        <w:rPr>
          <w:rFonts w:ascii="Candara" w:hAnsi="Candara"/>
          <w:b/>
          <w:color w:val="0070C0"/>
        </w:rPr>
        <w:t xml:space="preserve"> την υγεία</w:t>
      </w:r>
    </w:p>
    <w:p w:rsidR="009503DF" w:rsidRPr="00D03947" w:rsidRDefault="009503DF">
      <w:pPr>
        <w:rPr>
          <w:rFonts w:ascii="Candara" w:hAnsi="Candara"/>
          <w:color w:val="0070C0"/>
        </w:rPr>
      </w:pPr>
    </w:p>
    <w:p w:rsidR="00FB5385" w:rsidRPr="00BF3688" w:rsidRDefault="00353E3E" w:rsidP="00D03947">
      <w:pPr>
        <w:jc w:val="both"/>
        <w:rPr>
          <w:rFonts w:ascii="Candara" w:hAnsi="Candara"/>
          <w:sz w:val="20"/>
          <w:szCs w:val="20"/>
        </w:rPr>
      </w:pPr>
      <w:r w:rsidRPr="00BF3688">
        <w:rPr>
          <w:rFonts w:ascii="Candara" w:hAnsi="Candara"/>
          <w:sz w:val="20"/>
          <w:szCs w:val="20"/>
        </w:rPr>
        <w:t xml:space="preserve">Η </w:t>
      </w:r>
      <w:r w:rsidRPr="009B5BBC">
        <w:rPr>
          <w:rFonts w:ascii="Candara" w:hAnsi="Candara"/>
          <w:i/>
          <w:sz w:val="20"/>
          <w:szCs w:val="20"/>
        </w:rPr>
        <w:t xml:space="preserve">Φαρμακευτική Ομάδα της </w:t>
      </w:r>
      <w:r w:rsidR="00883AAA" w:rsidRPr="009B5BBC">
        <w:rPr>
          <w:rFonts w:ascii="Candara" w:hAnsi="Candara"/>
          <w:i/>
          <w:sz w:val="20"/>
          <w:szCs w:val="20"/>
        </w:rPr>
        <w:t>Ευρωπαϊκής</w:t>
      </w:r>
      <w:r w:rsidRPr="009B5BBC">
        <w:rPr>
          <w:rFonts w:ascii="Candara" w:hAnsi="Candara"/>
          <w:i/>
          <w:sz w:val="20"/>
          <w:szCs w:val="20"/>
        </w:rPr>
        <w:t xml:space="preserve"> </w:t>
      </w:r>
      <w:r w:rsidR="00883AAA" w:rsidRPr="009B5BBC">
        <w:rPr>
          <w:rFonts w:ascii="Candara" w:hAnsi="Candara"/>
          <w:i/>
          <w:sz w:val="20"/>
          <w:szCs w:val="20"/>
        </w:rPr>
        <w:t>Ένωσης</w:t>
      </w:r>
      <w:r w:rsidRPr="00BF3688">
        <w:rPr>
          <w:rFonts w:ascii="Candara" w:hAnsi="Candara"/>
          <w:sz w:val="20"/>
          <w:szCs w:val="20"/>
        </w:rPr>
        <w:t xml:space="preserve"> (</w:t>
      </w:r>
      <w:r w:rsidRPr="00BF3688">
        <w:rPr>
          <w:rFonts w:ascii="Candara" w:hAnsi="Candara"/>
          <w:sz w:val="20"/>
          <w:szCs w:val="20"/>
          <w:lang w:val="en-US"/>
        </w:rPr>
        <w:t>PGEU</w:t>
      </w:r>
      <w:r w:rsidRPr="00BF3688">
        <w:rPr>
          <w:rFonts w:ascii="Candara" w:hAnsi="Candara"/>
          <w:sz w:val="20"/>
          <w:szCs w:val="20"/>
        </w:rPr>
        <w:t xml:space="preserve">), το </w:t>
      </w:r>
      <w:r w:rsidRPr="009B5BBC">
        <w:rPr>
          <w:rFonts w:ascii="Candara" w:hAnsi="Candara"/>
          <w:i/>
          <w:sz w:val="20"/>
          <w:szCs w:val="20"/>
        </w:rPr>
        <w:t>Συμβούλιο Ευρωπαίων Οδοντιάτρων</w:t>
      </w:r>
      <w:r w:rsidRPr="00BF3688">
        <w:rPr>
          <w:rFonts w:ascii="Candara" w:hAnsi="Candara"/>
          <w:sz w:val="20"/>
          <w:szCs w:val="20"/>
        </w:rPr>
        <w:t xml:space="preserve"> (</w:t>
      </w:r>
      <w:r w:rsidRPr="00BF3688">
        <w:rPr>
          <w:rFonts w:ascii="Candara" w:hAnsi="Candara"/>
          <w:sz w:val="20"/>
          <w:szCs w:val="20"/>
          <w:lang w:val="en-US"/>
        </w:rPr>
        <w:t>CED</w:t>
      </w:r>
      <w:r w:rsidRPr="00BF3688">
        <w:rPr>
          <w:rFonts w:ascii="Candara" w:hAnsi="Candara"/>
          <w:sz w:val="20"/>
          <w:szCs w:val="20"/>
        </w:rPr>
        <w:t xml:space="preserve">) και η </w:t>
      </w:r>
      <w:r w:rsidRPr="009B5BBC">
        <w:rPr>
          <w:rFonts w:ascii="Candara" w:hAnsi="Candara"/>
          <w:i/>
          <w:sz w:val="20"/>
          <w:szCs w:val="20"/>
        </w:rPr>
        <w:t>Μόνιμη Επιτροπή Ε</w:t>
      </w:r>
      <w:r w:rsidR="007220F3" w:rsidRPr="009B5BBC">
        <w:rPr>
          <w:rFonts w:ascii="Candara" w:hAnsi="Candara"/>
          <w:i/>
          <w:sz w:val="20"/>
          <w:szCs w:val="20"/>
        </w:rPr>
        <w:t>υρωπαίων Ιατρών</w:t>
      </w:r>
      <w:r w:rsidR="007220F3" w:rsidRPr="00BF3688">
        <w:rPr>
          <w:rFonts w:ascii="Candara" w:hAnsi="Candara"/>
          <w:sz w:val="20"/>
          <w:szCs w:val="20"/>
        </w:rPr>
        <w:t xml:space="preserve"> (</w:t>
      </w:r>
      <w:r w:rsidR="007220F3" w:rsidRPr="00BF3688">
        <w:rPr>
          <w:rFonts w:ascii="Candara" w:hAnsi="Candara"/>
          <w:sz w:val="20"/>
          <w:szCs w:val="20"/>
          <w:lang w:val="en-US"/>
        </w:rPr>
        <w:t>CPME</w:t>
      </w:r>
      <w:r w:rsidR="007220F3" w:rsidRPr="00BF3688">
        <w:rPr>
          <w:rFonts w:ascii="Candara" w:hAnsi="Candara"/>
          <w:sz w:val="20"/>
          <w:szCs w:val="20"/>
        </w:rPr>
        <w:t xml:space="preserve">) </w:t>
      </w:r>
      <w:r w:rsidR="00C569B3" w:rsidRPr="00BF3688">
        <w:rPr>
          <w:rFonts w:ascii="Candara" w:hAnsi="Candara"/>
          <w:sz w:val="20"/>
          <w:szCs w:val="20"/>
        </w:rPr>
        <w:t xml:space="preserve">θεωρούν ότι η </w:t>
      </w:r>
      <w:r w:rsidR="005C48C4" w:rsidRPr="00BF3688">
        <w:rPr>
          <w:rFonts w:ascii="Candara" w:hAnsi="Candara"/>
          <w:sz w:val="20"/>
          <w:szCs w:val="20"/>
        </w:rPr>
        <w:t>τοποθέτηση τ</w:t>
      </w:r>
      <w:r w:rsidR="00C569B3" w:rsidRPr="00BF3688">
        <w:rPr>
          <w:rFonts w:ascii="Candara" w:hAnsi="Candara"/>
          <w:sz w:val="20"/>
          <w:szCs w:val="20"/>
        </w:rPr>
        <w:t xml:space="preserve">ου </w:t>
      </w:r>
      <w:r w:rsidR="00883AAA" w:rsidRPr="00BF3688">
        <w:rPr>
          <w:rFonts w:ascii="Candara" w:hAnsi="Candara"/>
          <w:sz w:val="20"/>
          <w:szCs w:val="20"/>
        </w:rPr>
        <w:t>Ευρωπαϊκού</w:t>
      </w:r>
      <w:r w:rsidR="00C569B3" w:rsidRPr="00BF3688">
        <w:rPr>
          <w:rFonts w:ascii="Candara" w:hAnsi="Candara"/>
          <w:sz w:val="20"/>
          <w:szCs w:val="20"/>
        </w:rPr>
        <w:t xml:space="preserve"> Κοινοβουλίου</w:t>
      </w:r>
      <w:r w:rsidR="00F30D0B" w:rsidRPr="00BF3688">
        <w:rPr>
          <w:rFonts w:ascii="Candara" w:hAnsi="Candara"/>
          <w:sz w:val="20"/>
          <w:szCs w:val="20"/>
        </w:rPr>
        <w:t xml:space="preserve"> </w:t>
      </w:r>
      <w:r w:rsidR="00F30D0B" w:rsidRPr="009B5BBC">
        <w:rPr>
          <w:rFonts w:ascii="Candara" w:hAnsi="Candara"/>
          <w:sz w:val="16"/>
          <w:szCs w:val="16"/>
        </w:rPr>
        <w:t>[http://www.europarl.europa.eu/sides/getDoc.do?pubRef=-//EP//TEXT+TA+P8-TA-2019-0020+0+DOC+XML+V0//EL]</w:t>
      </w:r>
      <w:r w:rsidR="009B5BBC">
        <w:rPr>
          <w:rFonts w:ascii="Candara" w:hAnsi="Candara"/>
          <w:sz w:val="16"/>
          <w:szCs w:val="16"/>
        </w:rPr>
        <w:t>,</w:t>
      </w:r>
      <w:r w:rsidR="00C569B3" w:rsidRPr="00BF3688">
        <w:rPr>
          <w:rFonts w:ascii="Candara" w:hAnsi="Candara"/>
          <w:sz w:val="20"/>
          <w:szCs w:val="20"/>
        </w:rPr>
        <w:t xml:space="preserve"> </w:t>
      </w:r>
      <w:r w:rsidR="00CD2227" w:rsidRPr="00BF3688">
        <w:rPr>
          <w:rFonts w:ascii="Candara" w:hAnsi="Candara"/>
          <w:sz w:val="20"/>
          <w:szCs w:val="20"/>
        </w:rPr>
        <w:t xml:space="preserve">αναφορικά με </w:t>
      </w:r>
      <w:r w:rsidR="005C48C4" w:rsidRPr="00BF3688">
        <w:rPr>
          <w:rFonts w:ascii="Candara" w:hAnsi="Candara"/>
          <w:sz w:val="20"/>
          <w:szCs w:val="20"/>
        </w:rPr>
        <w:t>την</w:t>
      </w:r>
      <w:r w:rsidR="00C569B3" w:rsidRPr="00BF3688">
        <w:rPr>
          <w:rFonts w:ascii="Candara" w:hAnsi="Candara"/>
          <w:sz w:val="20"/>
          <w:szCs w:val="20"/>
        </w:rPr>
        <w:t xml:space="preserve"> πρόταση για το Ευρωπαϊκό Κοινωνικό Ταμείο+ (ΕΚΤ+)</w:t>
      </w:r>
      <w:r w:rsidR="009B5BBC">
        <w:rPr>
          <w:rFonts w:ascii="Candara" w:hAnsi="Candara"/>
          <w:sz w:val="20"/>
          <w:szCs w:val="20"/>
        </w:rPr>
        <w:t>,</w:t>
      </w:r>
      <w:r w:rsidR="00C569B3" w:rsidRPr="00BF3688">
        <w:rPr>
          <w:rFonts w:ascii="Candara" w:hAnsi="Candara"/>
          <w:sz w:val="20"/>
          <w:szCs w:val="20"/>
        </w:rPr>
        <w:t xml:space="preserve"> αποτελεί ένα θετικό βήμα </w:t>
      </w:r>
      <w:r w:rsidR="00CD2227" w:rsidRPr="00BF3688">
        <w:rPr>
          <w:rFonts w:ascii="Candara" w:hAnsi="Candara"/>
          <w:sz w:val="20"/>
          <w:szCs w:val="20"/>
        </w:rPr>
        <w:t>προς τη</w:t>
      </w:r>
      <w:r w:rsidR="009B5BBC">
        <w:rPr>
          <w:rFonts w:ascii="Candara" w:hAnsi="Candara"/>
          <w:sz w:val="20"/>
          <w:szCs w:val="20"/>
        </w:rPr>
        <w:t xml:space="preserve"> διατήρηση </w:t>
      </w:r>
      <w:r w:rsidR="009B5BBC" w:rsidRPr="009B5BBC">
        <w:rPr>
          <w:rFonts w:ascii="Candara" w:hAnsi="Candara"/>
          <w:sz w:val="20"/>
          <w:szCs w:val="20"/>
        </w:rPr>
        <w:t xml:space="preserve"> </w:t>
      </w:r>
      <w:r w:rsidR="009B5BBC">
        <w:rPr>
          <w:rFonts w:ascii="Candara" w:hAnsi="Candara"/>
          <w:sz w:val="20"/>
          <w:szCs w:val="20"/>
        </w:rPr>
        <w:t>της υγείας σε υψηλή θέση σ</w:t>
      </w:r>
      <w:r w:rsidR="00C569B3" w:rsidRPr="00BF3688">
        <w:rPr>
          <w:rFonts w:ascii="Candara" w:hAnsi="Candara"/>
          <w:sz w:val="20"/>
          <w:szCs w:val="20"/>
        </w:rPr>
        <w:t xml:space="preserve">την Κοινοτική ατζέντα. </w:t>
      </w:r>
    </w:p>
    <w:p w:rsidR="00FB5385" w:rsidRPr="00BF3688" w:rsidRDefault="00C569B3" w:rsidP="00D03947">
      <w:pPr>
        <w:jc w:val="both"/>
        <w:rPr>
          <w:rFonts w:ascii="Candara" w:hAnsi="Candara"/>
          <w:sz w:val="20"/>
          <w:szCs w:val="20"/>
        </w:rPr>
      </w:pPr>
      <w:r w:rsidRPr="00BF3688">
        <w:rPr>
          <w:rFonts w:ascii="Candara" w:hAnsi="Candara"/>
          <w:sz w:val="20"/>
          <w:szCs w:val="20"/>
        </w:rPr>
        <w:t xml:space="preserve">Οι τρείς </w:t>
      </w:r>
      <w:r w:rsidR="009B5BBC">
        <w:rPr>
          <w:rFonts w:ascii="Candara" w:hAnsi="Candara"/>
          <w:sz w:val="20"/>
          <w:szCs w:val="20"/>
        </w:rPr>
        <w:t>ο</w:t>
      </w:r>
      <w:r w:rsidRPr="00BF3688">
        <w:rPr>
          <w:rFonts w:ascii="Candara" w:hAnsi="Candara"/>
          <w:sz w:val="20"/>
          <w:szCs w:val="20"/>
        </w:rPr>
        <w:t xml:space="preserve">ργανώσεις καλούν τα Κράτη-Μέλη να στηρίξουν τις τροπολογίες του </w:t>
      </w:r>
      <w:r w:rsidR="00883AAA" w:rsidRPr="00BF3688">
        <w:rPr>
          <w:rFonts w:ascii="Candara" w:hAnsi="Candara"/>
          <w:sz w:val="20"/>
          <w:szCs w:val="20"/>
        </w:rPr>
        <w:t>Ευρωπαϊκού</w:t>
      </w:r>
      <w:r w:rsidRPr="00BF3688">
        <w:rPr>
          <w:rFonts w:ascii="Candara" w:hAnsi="Candara"/>
          <w:sz w:val="20"/>
          <w:szCs w:val="20"/>
        </w:rPr>
        <w:t xml:space="preserve"> </w:t>
      </w:r>
      <w:r w:rsidR="00883AAA" w:rsidRPr="00BF3688">
        <w:rPr>
          <w:rFonts w:ascii="Candara" w:hAnsi="Candara"/>
          <w:sz w:val="20"/>
          <w:szCs w:val="20"/>
        </w:rPr>
        <w:t>Κοινοβουλίου</w:t>
      </w:r>
      <w:r w:rsidRPr="00BF3688">
        <w:rPr>
          <w:rFonts w:ascii="Candara" w:hAnsi="Candara"/>
          <w:sz w:val="20"/>
          <w:szCs w:val="20"/>
        </w:rPr>
        <w:t xml:space="preserve"> και να δ</w:t>
      </w:r>
      <w:r w:rsidR="003C666F" w:rsidRPr="00BF3688">
        <w:rPr>
          <w:rFonts w:ascii="Candara" w:hAnsi="Candara"/>
          <w:sz w:val="20"/>
          <w:szCs w:val="20"/>
        </w:rPr>
        <w:t>ώσουν</w:t>
      </w:r>
      <w:r w:rsidRPr="00BF3688">
        <w:rPr>
          <w:rFonts w:ascii="Candara" w:hAnsi="Candara"/>
          <w:sz w:val="20"/>
          <w:szCs w:val="20"/>
        </w:rPr>
        <w:t xml:space="preserve"> στην </w:t>
      </w:r>
      <w:r w:rsidR="00CD2227" w:rsidRPr="00BF3688">
        <w:rPr>
          <w:rFonts w:ascii="Candara" w:hAnsi="Candara"/>
          <w:sz w:val="20"/>
          <w:szCs w:val="20"/>
        </w:rPr>
        <w:t>ΕΕ</w:t>
      </w:r>
      <w:r w:rsidRPr="00BF3688">
        <w:rPr>
          <w:rFonts w:ascii="Candara" w:hAnsi="Candara"/>
          <w:sz w:val="20"/>
          <w:szCs w:val="20"/>
        </w:rPr>
        <w:t xml:space="preserve"> τη δυνατότητα να </w:t>
      </w:r>
      <w:r w:rsidR="003C666F" w:rsidRPr="00BF3688">
        <w:rPr>
          <w:rFonts w:ascii="Candara" w:hAnsi="Candara"/>
          <w:sz w:val="20"/>
          <w:szCs w:val="20"/>
        </w:rPr>
        <w:t xml:space="preserve">αντιμετωπίσει τις προκλήσεις που σχετίζονται με </w:t>
      </w:r>
      <w:r w:rsidR="00305DBE" w:rsidRPr="00BF3688">
        <w:rPr>
          <w:rFonts w:ascii="Candara" w:hAnsi="Candara"/>
          <w:sz w:val="20"/>
          <w:szCs w:val="20"/>
        </w:rPr>
        <w:t>την υγεία.</w:t>
      </w:r>
      <w:r w:rsidR="003C666F" w:rsidRPr="00BF3688">
        <w:rPr>
          <w:rFonts w:ascii="Candara" w:hAnsi="Candara"/>
          <w:sz w:val="20"/>
          <w:szCs w:val="20"/>
        </w:rPr>
        <w:t xml:space="preserve"> </w:t>
      </w:r>
      <w:r w:rsidR="00A53313">
        <w:rPr>
          <w:rFonts w:ascii="Candara" w:hAnsi="Candara"/>
          <w:sz w:val="20"/>
          <w:szCs w:val="20"/>
        </w:rPr>
        <w:t>Έχει εξαιρετική σημασία</w:t>
      </w:r>
      <w:r w:rsidR="00A53313" w:rsidRPr="00A53313">
        <w:rPr>
          <w:rFonts w:ascii="Candara" w:hAnsi="Candara"/>
          <w:sz w:val="20"/>
          <w:szCs w:val="20"/>
        </w:rPr>
        <w:t xml:space="preserve">, </w:t>
      </w:r>
      <w:r w:rsidR="00A53313" w:rsidRPr="00BF3688">
        <w:rPr>
          <w:rFonts w:ascii="Candara" w:hAnsi="Candara"/>
          <w:sz w:val="20"/>
          <w:szCs w:val="20"/>
        </w:rPr>
        <w:t>κατά τη διάρκεια των επικείμενων διαπραγματεύσεων</w:t>
      </w:r>
      <w:r w:rsidR="00A53313" w:rsidRPr="00A53313">
        <w:rPr>
          <w:rFonts w:ascii="Candara" w:hAnsi="Candara"/>
          <w:sz w:val="20"/>
          <w:szCs w:val="20"/>
        </w:rPr>
        <w:t>,</w:t>
      </w:r>
      <w:r w:rsidR="00A53313" w:rsidRPr="00BF3688">
        <w:rPr>
          <w:rFonts w:ascii="Candara" w:hAnsi="Candara"/>
          <w:sz w:val="20"/>
          <w:szCs w:val="20"/>
        </w:rPr>
        <w:t xml:space="preserve"> </w:t>
      </w:r>
      <w:r w:rsidRPr="00BF3688">
        <w:rPr>
          <w:rFonts w:ascii="Candara" w:hAnsi="Candara"/>
          <w:sz w:val="20"/>
          <w:szCs w:val="20"/>
        </w:rPr>
        <w:t>οι συν</w:t>
      </w:r>
      <w:r w:rsidR="00305DBE" w:rsidRPr="00BF3688">
        <w:rPr>
          <w:rFonts w:ascii="Candara" w:hAnsi="Candara"/>
          <w:sz w:val="20"/>
          <w:szCs w:val="20"/>
        </w:rPr>
        <w:t>-</w:t>
      </w:r>
      <w:r w:rsidRPr="00BF3688">
        <w:rPr>
          <w:rFonts w:ascii="Candara" w:hAnsi="Candara"/>
          <w:sz w:val="20"/>
          <w:szCs w:val="20"/>
        </w:rPr>
        <w:t>νομοθέτες να μην υπονομεύ</w:t>
      </w:r>
      <w:r w:rsidR="00305DBE" w:rsidRPr="00BF3688">
        <w:rPr>
          <w:rFonts w:ascii="Candara" w:hAnsi="Candara"/>
          <w:sz w:val="20"/>
          <w:szCs w:val="20"/>
        </w:rPr>
        <w:t>σ</w:t>
      </w:r>
      <w:r w:rsidRPr="00BF3688">
        <w:rPr>
          <w:rFonts w:ascii="Candara" w:hAnsi="Candara"/>
          <w:sz w:val="20"/>
          <w:szCs w:val="20"/>
        </w:rPr>
        <w:t xml:space="preserve">ουν </w:t>
      </w:r>
      <w:r w:rsidR="00D8630C" w:rsidRPr="00BF3688">
        <w:rPr>
          <w:rFonts w:ascii="Candara" w:hAnsi="Candara"/>
          <w:sz w:val="20"/>
          <w:szCs w:val="20"/>
        </w:rPr>
        <w:t xml:space="preserve">το μέλλον των πολιτών της ΕΕ και να </w:t>
      </w:r>
      <w:r w:rsidR="00A53313">
        <w:rPr>
          <w:rFonts w:ascii="Candara" w:hAnsi="Candara"/>
          <w:sz w:val="20"/>
          <w:szCs w:val="20"/>
        </w:rPr>
        <w:t>διασφαλίσουν</w:t>
      </w:r>
      <w:r w:rsidR="00D8630C" w:rsidRPr="00BF3688">
        <w:rPr>
          <w:rFonts w:ascii="Candara" w:hAnsi="Candara"/>
          <w:sz w:val="20"/>
          <w:szCs w:val="20"/>
        </w:rPr>
        <w:t xml:space="preserve"> </w:t>
      </w:r>
      <w:r w:rsidR="00AF4668" w:rsidRPr="00BF3688">
        <w:rPr>
          <w:rFonts w:ascii="Candara" w:hAnsi="Candara"/>
          <w:sz w:val="20"/>
          <w:szCs w:val="20"/>
        </w:rPr>
        <w:t xml:space="preserve">επαρκείς χρηματοδοτικούς πόρους </w:t>
      </w:r>
      <w:r w:rsidR="00D8630C" w:rsidRPr="00BF3688">
        <w:rPr>
          <w:rFonts w:ascii="Candara" w:hAnsi="Candara"/>
          <w:sz w:val="20"/>
          <w:szCs w:val="20"/>
        </w:rPr>
        <w:t>για την υγεία</w:t>
      </w:r>
      <w:r w:rsidR="00305DBE" w:rsidRPr="00BF3688">
        <w:rPr>
          <w:rFonts w:ascii="Candara" w:hAnsi="Candara"/>
          <w:sz w:val="20"/>
          <w:szCs w:val="20"/>
        </w:rPr>
        <w:t>.</w:t>
      </w:r>
      <w:r w:rsidR="00D8630C" w:rsidRPr="00BF3688">
        <w:rPr>
          <w:rFonts w:ascii="Candara" w:hAnsi="Candara"/>
          <w:sz w:val="20"/>
          <w:szCs w:val="20"/>
        </w:rPr>
        <w:t xml:space="preserve"> </w:t>
      </w:r>
    </w:p>
    <w:p w:rsidR="00FB5385" w:rsidRDefault="00D8630C" w:rsidP="00D03947">
      <w:pPr>
        <w:jc w:val="both"/>
        <w:rPr>
          <w:rFonts w:ascii="Candara" w:hAnsi="Candara"/>
        </w:rPr>
      </w:pPr>
      <w:r w:rsidRPr="00BF3688">
        <w:rPr>
          <w:rFonts w:ascii="Candara" w:hAnsi="Candara"/>
          <w:sz w:val="20"/>
          <w:szCs w:val="20"/>
        </w:rPr>
        <w:t xml:space="preserve">Καθώς το 70% των </w:t>
      </w:r>
      <w:r w:rsidR="00A53313">
        <w:rPr>
          <w:rFonts w:ascii="Candara" w:hAnsi="Candara"/>
          <w:sz w:val="20"/>
          <w:szCs w:val="20"/>
        </w:rPr>
        <w:t xml:space="preserve">Ευρωπαίων </w:t>
      </w:r>
      <w:r w:rsidRPr="00BF3688">
        <w:rPr>
          <w:rFonts w:ascii="Candara" w:hAnsi="Candara"/>
          <w:sz w:val="20"/>
          <w:szCs w:val="20"/>
        </w:rPr>
        <w:t>πολιτών</w:t>
      </w:r>
      <w:r w:rsidR="00A53313">
        <w:rPr>
          <w:rFonts w:ascii="Candara" w:hAnsi="Candara"/>
          <w:sz w:val="20"/>
          <w:szCs w:val="20"/>
        </w:rPr>
        <w:t xml:space="preserve"> </w:t>
      </w:r>
      <w:r w:rsidR="00CC5997" w:rsidRPr="00BF3688">
        <w:rPr>
          <w:rFonts w:ascii="Candara" w:hAnsi="Candara"/>
          <w:sz w:val="20"/>
          <w:szCs w:val="20"/>
        </w:rPr>
        <w:t>επιθυμ</w:t>
      </w:r>
      <w:r w:rsidR="00A53313">
        <w:rPr>
          <w:rFonts w:ascii="Candara" w:hAnsi="Candara"/>
          <w:sz w:val="20"/>
          <w:szCs w:val="20"/>
        </w:rPr>
        <w:t>εί</w:t>
      </w:r>
      <w:r w:rsidR="00CC5997" w:rsidRPr="00BF3688">
        <w:rPr>
          <w:rFonts w:ascii="Candara" w:hAnsi="Candara"/>
          <w:sz w:val="20"/>
          <w:szCs w:val="20"/>
        </w:rPr>
        <w:t xml:space="preserve"> </w:t>
      </w:r>
      <w:r w:rsidR="00A53313">
        <w:rPr>
          <w:rFonts w:ascii="Candara" w:hAnsi="Candara"/>
          <w:sz w:val="20"/>
          <w:szCs w:val="20"/>
        </w:rPr>
        <w:t>από την Ευρωπαϊκή Ένωση</w:t>
      </w:r>
      <w:r w:rsidR="00CC5997" w:rsidRPr="00BF3688">
        <w:rPr>
          <w:rFonts w:ascii="Candara" w:hAnsi="Candara"/>
          <w:sz w:val="20"/>
          <w:szCs w:val="20"/>
        </w:rPr>
        <w:t xml:space="preserve"> </w:t>
      </w:r>
      <w:r w:rsidR="006726E2" w:rsidRPr="00BF3688">
        <w:rPr>
          <w:rFonts w:ascii="Candara" w:hAnsi="Candara"/>
          <w:sz w:val="20"/>
          <w:szCs w:val="20"/>
        </w:rPr>
        <w:t xml:space="preserve">να </w:t>
      </w:r>
      <w:r w:rsidR="00A53313">
        <w:rPr>
          <w:rFonts w:ascii="Candara" w:hAnsi="Candara"/>
          <w:sz w:val="20"/>
          <w:szCs w:val="20"/>
        </w:rPr>
        <w:t>κάνει</w:t>
      </w:r>
      <w:r w:rsidR="006726E2" w:rsidRPr="00BF3688">
        <w:rPr>
          <w:rFonts w:ascii="Candara" w:hAnsi="Candara"/>
          <w:sz w:val="20"/>
          <w:szCs w:val="20"/>
        </w:rPr>
        <w:t xml:space="preserve"> περισσότερα στον τομέα της υγείας, η </w:t>
      </w:r>
      <w:r w:rsidR="006726E2" w:rsidRPr="00BF3688">
        <w:rPr>
          <w:rFonts w:ascii="Candara" w:hAnsi="Candara"/>
          <w:sz w:val="20"/>
          <w:szCs w:val="20"/>
          <w:lang w:val="en-US"/>
        </w:rPr>
        <w:t>PGEU</w:t>
      </w:r>
      <w:r w:rsidR="006726E2" w:rsidRPr="00BF3688">
        <w:rPr>
          <w:rFonts w:ascii="Candara" w:hAnsi="Candara"/>
          <w:sz w:val="20"/>
          <w:szCs w:val="20"/>
        </w:rPr>
        <w:t xml:space="preserve">, το </w:t>
      </w:r>
      <w:r w:rsidR="006726E2" w:rsidRPr="00BF3688">
        <w:rPr>
          <w:rFonts w:ascii="Candara" w:hAnsi="Candara"/>
          <w:sz w:val="20"/>
          <w:szCs w:val="20"/>
          <w:lang w:val="en-US"/>
        </w:rPr>
        <w:t>CED</w:t>
      </w:r>
      <w:r w:rsidR="006726E2" w:rsidRPr="00BF3688">
        <w:rPr>
          <w:rFonts w:ascii="Candara" w:hAnsi="Candara"/>
          <w:sz w:val="20"/>
          <w:szCs w:val="20"/>
        </w:rPr>
        <w:t xml:space="preserve"> και η </w:t>
      </w:r>
      <w:r w:rsidR="006726E2" w:rsidRPr="00BF3688">
        <w:rPr>
          <w:rFonts w:ascii="Candara" w:hAnsi="Candara"/>
          <w:sz w:val="20"/>
          <w:szCs w:val="20"/>
          <w:lang w:val="en-US"/>
        </w:rPr>
        <w:t>CPME</w:t>
      </w:r>
      <w:r w:rsidR="006726E2" w:rsidRPr="00BF3688">
        <w:rPr>
          <w:rFonts w:ascii="Candara" w:hAnsi="Candara"/>
          <w:sz w:val="20"/>
          <w:szCs w:val="20"/>
        </w:rPr>
        <w:t xml:space="preserve"> </w:t>
      </w:r>
      <w:r w:rsidR="00CC5997" w:rsidRPr="00BF3688">
        <w:rPr>
          <w:rFonts w:ascii="Candara" w:hAnsi="Candara"/>
          <w:sz w:val="20"/>
          <w:szCs w:val="20"/>
        </w:rPr>
        <w:t>στηρίζουν</w:t>
      </w:r>
      <w:r w:rsidR="006726E2" w:rsidRPr="00BF3688">
        <w:rPr>
          <w:rFonts w:ascii="Candara" w:hAnsi="Candara"/>
          <w:sz w:val="20"/>
          <w:szCs w:val="20"/>
        </w:rPr>
        <w:t xml:space="preserve"> την πρόταση του </w:t>
      </w:r>
      <w:r w:rsidR="00574591" w:rsidRPr="00BF3688">
        <w:rPr>
          <w:rFonts w:ascii="Candara" w:hAnsi="Candara"/>
          <w:sz w:val="20"/>
          <w:szCs w:val="20"/>
        </w:rPr>
        <w:t>Ευρωπαϊκού</w:t>
      </w:r>
      <w:r w:rsidR="006726E2" w:rsidRPr="00BF3688">
        <w:rPr>
          <w:rFonts w:ascii="Candara" w:hAnsi="Candara"/>
          <w:sz w:val="20"/>
          <w:szCs w:val="20"/>
        </w:rPr>
        <w:t xml:space="preserve"> Κοινοβουλίου </w:t>
      </w:r>
      <w:r w:rsidR="00CC5997" w:rsidRPr="00BF3688">
        <w:rPr>
          <w:rFonts w:ascii="Candara" w:hAnsi="Candara"/>
          <w:sz w:val="20"/>
          <w:szCs w:val="20"/>
        </w:rPr>
        <w:t xml:space="preserve">για αύξηση του ποσού </w:t>
      </w:r>
      <w:r w:rsidR="00316849" w:rsidRPr="00BF3688">
        <w:rPr>
          <w:rFonts w:ascii="Candara" w:hAnsi="Candara"/>
          <w:sz w:val="20"/>
          <w:szCs w:val="20"/>
        </w:rPr>
        <w:t xml:space="preserve">για την υλοποίηση </w:t>
      </w:r>
      <w:r w:rsidR="001D1B00" w:rsidRPr="00BF3688">
        <w:rPr>
          <w:rFonts w:ascii="Candara" w:hAnsi="Candara"/>
          <w:sz w:val="20"/>
          <w:szCs w:val="20"/>
        </w:rPr>
        <w:t xml:space="preserve">του σκέλους </w:t>
      </w:r>
      <w:r w:rsidR="00316849" w:rsidRPr="00A53313">
        <w:rPr>
          <w:rFonts w:ascii="Candara" w:hAnsi="Candara"/>
          <w:i/>
          <w:sz w:val="20"/>
          <w:szCs w:val="20"/>
        </w:rPr>
        <w:t>Υγεία</w:t>
      </w:r>
      <w:r w:rsidR="00A53313">
        <w:rPr>
          <w:rFonts w:ascii="Candara" w:hAnsi="Candara"/>
          <w:i/>
          <w:sz w:val="20"/>
          <w:szCs w:val="20"/>
        </w:rPr>
        <w:t>,</w:t>
      </w:r>
      <w:r w:rsidR="001D1B00" w:rsidRPr="00A53313">
        <w:rPr>
          <w:rFonts w:ascii="Candara" w:hAnsi="Candara"/>
          <w:i/>
          <w:sz w:val="20"/>
          <w:szCs w:val="20"/>
        </w:rPr>
        <w:t xml:space="preserve"> </w:t>
      </w:r>
      <w:r w:rsidR="006726E2" w:rsidRPr="00BF3688">
        <w:rPr>
          <w:rFonts w:ascii="Candara" w:hAnsi="Candara"/>
          <w:sz w:val="20"/>
          <w:szCs w:val="20"/>
        </w:rPr>
        <w:t xml:space="preserve">σε 473 εκατομμύρια ευρώ. </w:t>
      </w:r>
      <w:r w:rsidR="001D1B00" w:rsidRPr="00BF3688">
        <w:rPr>
          <w:rFonts w:ascii="Candara" w:hAnsi="Candara"/>
          <w:sz w:val="20"/>
          <w:szCs w:val="20"/>
        </w:rPr>
        <w:t xml:space="preserve">Αυτό </w:t>
      </w:r>
      <w:r w:rsidR="00574591" w:rsidRPr="00BF3688">
        <w:rPr>
          <w:rFonts w:ascii="Candara" w:hAnsi="Candara"/>
          <w:sz w:val="20"/>
          <w:szCs w:val="20"/>
        </w:rPr>
        <w:t>θα επιτρέψει</w:t>
      </w:r>
      <w:r w:rsidR="001D1B00" w:rsidRPr="00BF3688">
        <w:rPr>
          <w:rFonts w:ascii="Candara" w:hAnsi="Candara"/>
          <w:sz w:val="20"/>
          <w:szCs w:val="20"/>
        </w:rPr>
        <w:t xml:space="preserve"> στα </w:t>
      </w:r>
      <w:r w:rsidR="00CC5997" w:rsidRPr="00BF3688">
        <w:rPr>
          <w:rFonts w:ascii="Candara" w:hAnsi="Candara"/>
          <w:sz w:val="20"/>
          <w:szCs w:val="20"/>
        </w:rPr>
        <w:t>Κ</w:t>
      </w:r>
      <w:r w:rsidR="001D1B00" w:rsidRPr="00BF3688">
        <w:rPr>
          <w:rFonts w:ascii="Candara" w:hAnsi="Candara"/>
          <w:sz w:val="20"/>
          <w:szCs w:val="20"/>
        </w:rPr>
        <w:t>ράτη</w:t>
      </w:r>
      <w:r w:rsidR="00CC5997" w:rsidRPr="00BF3688">
        <w:rPr>
          <w:rFonts w:ascii="Candara" w:hAnsi="Candara"/>
          <w:sz w:val="20"/>
          <w:szCs w:val="20"/>
        </w:rPr>
        <w:t xml:space="preserve">-Μέλη </w:t>
      </w:r>
      <w:r w:rsidR="001D1B00" w:rsidRPr="00BF3688">
        <w:rPr>
          <w:rFonts w:ascii="Candara" w:hAnsi="Candara"/>
          <w:sz w:val="20"/>
          <w:szCs w:val="20"/>
        </w:rPr>
        <w:t xml:space="preserve">της ΕΕ να </w:t>
      </w:r>
      <w:r w:rsidR="00A53313">
        <w:rPr>
          <w:rFonts w:ascii="Candara" w:hAnsi="Candara"/>
          <w:sz w:val="20"/>
          <w:szCs w:val="20"/>
        </w:rPr>
        <w:t>ενισχύσουν</w:t>
      </w:r>
      <w:r w:rsidR="001D1B00" w:rsidRPr="00BF3688">
        <w:rPr>
          <w:rFonts w:ascii="Candara" w:hAnsi="Candara"/>
          <w:sz w:val="20"/>
          <w:szCs w:val="20"/>
        </w:rPr>
        <w:t xml:space="preserve"> τη </w:t>
      </w:r>
      <w:r w:rsidR="00CC5997" w:rsidRPr="00BF3688">
        <w:rPr>
          <w:rFonts w:ascii="Candara" w:hAnsi="Candara"/>
          <w:sz w:val="20"/>
          <w:szCs w:val="20"/>
        </w:rPr>
        <w:t xml:space="preserve">συνεργασία τους σε </w:t>
      </w:r>
      <w:r w:rsidR="008B20EE">
        <w:rPr>
          <w:rFonts w:ascii="Candara" w:hAnsi="Candara"/>
          <w:sz w:val="20"/>
          <w:szCs w:val="20"/>
        </w:rPr>
        <w:t>βασικούς τομείς πολιτικής</w:t>
      </w:r>
      <w:r w:rsidR="00CC5997" w:rsidRPr="00BF3688">
        <w:rPr>
          <w:rFonts w:ascii="Candara" w:hAnsi="Candara"/>
          <w:sz w:val="20"/>
          <w:szCs w:val="20"/>
        </w:rPr>
        <w:t xml:space="preserve"> </w:t>
      </w:r>
      <w:r w:rsidR="00A53313">
        <w:rPr>
          <w:rFonts w:ascii="Candara" w:hAnsi="Candara"/>
          <w:sz w:val="20"/>
          <w:szCs w:val="20"/>
        </w:rPr>
        <w:t>μεταξύ των οποίων περιλαμβάνονται η</w:t>
      </w:r>
      <w:r w:rsidR="00CC5997" w:rsidRPr="00BF3688">
        <w:rPr>
          <w:rFonts w:ascii="Candara" w:hAnsi="Candara"/>
          <w:sz w:val="20"/>
          <w:szCs w:val="20"/>
        </w:rPr>
        <w:t xml:space="preserve"> προαγωγή της υγείας</w:t>
      </w:r>
      <w:r w:rsidR="00574591" w:rsidRPr="00BF3688">
        <w:rPr>
          <w:rFonts w:ascii="Candara" w:hAnsi="Candara"/>
          <w:sz w:val="20"/>
          <w:szCs w:val="20"/>
        </w:rPr>
        <w:t xml:space="preserve">, </w:t>
      </w:r>
      <w:r w:rsidR="00A53313">
        <w:rPr>
          <w:rFonts w:ascii="Candara" w:hAnsi="Candara"/>
          <w:sz w:val="20"/>
          <w:szCs w:val="20"/>
        </w:rPr>
        <w:t>η</w:t>
      </w:r>
      <w:r w:rsidR="00231061">
        <w:rPr>
          <w:rFonts w:ascii="Candara" w:hAnsi="Candara"/>
          <w:sz w:val="20"/>
          <w:szCs w:val="20"/>
        </w:rPr>
        <w:t xml:space="preserve"> </w:t>
      </w:r>
      <w:r w:rsidR="00574591" w:rsidRPr="00BF3688">
        <w:rPr>
          <w:rFonts w:ascii="Candara" w:hAnsi="Candara"/>
          <w:sz w:val="20"/>
          <w:szCs w:val="20"/>
        </w:rPr>
        <w:t>πρόληψη των ν</w:t>
      </w:r>
      <w:r w:rsidR="00BC2845" w:rsidRPr="00BF3688">
        <w:rPr>
          <w:rFonts w:ascii="Candara" w:hAnsi="Candara"/>
          <w:sz w:val="20"/>
          <w:szCs w:val="20"/>
        </w:rPr>
        <w:t xml:space="preserve">όσων </w:t>
      </w:r>
      <w:r w:rsidR="00574591" w:rsidRPr="00BF3688">
        <w:rPr>
          <w:rFonts w:ascii="Candara" w:hAnsi="Candara"/>
          <w:sz w:val="20"/>
          <w:szCs w:val="20"/>
        </w:rPr>
        <w:t xml:space="preserve">όπως </w:t>
      </w:r>
      <w:r w:rsidR="00231061">
        <w:rPr>
          <w:rFonts w:ascii="Candara" w:hAnsi="Candara"/>
          <w:sz w:val="20"/>
          <w:szCs w:val="20"/>
        </w:rPr>
        <w:t>άλλωστε</w:t>
      </w:r>
      <w:r w:rsidR="00CC5997" w:rsidRPr="00BF3688">
        <w:rPr>
          <w:rFonts w:ascii="Candara" w:hAnsi="Candara"/>
          <w:sz w:val="20"/>
          <w:szCs w:val="20"/>
        </w:rPr>
        <w:t xml:space="preserve"> και </w:t>
      </w:r>
      <w:r w:rsidR="00A53313">
        <w:rPr>
          <w:rFonts w:ascii="Candara" w:hAnsi="Candara"/>
          <w:sz w:val="20"/>
          <w:szCs w:val="20"/>
        </w:rPr>
        <w:t>η</w:t>
      </w:r>
      <w:r w:rsidR="00CC5997" w:rsidRPr="00BF3688">
        <w:rPr>
          <w:rFonts w:ascii="Candara" w:hAnsi="Candara"/>
          <w:sz w:val="20"/>
          <w:szCs w:val="20"/>
        </w:rPr>
        <w:t xml:space="preserve"> καλύτερη και </w:t>
      </w:r>
      <w:r w:rsidR="00B26DA8" w:rsidRPr="00BF3688">
        <w:rPr>
          <w:rFonts w:ascii="Candara" w:hAnsi="Candara"/>
          <w:sz w:val="20"/>
          <w:szCs w:val="20"/>
        </w:rPr>
        <w:t>ισότιμη</w:t>
      </w:r>
      <w:r w:rsidR="00CC5997" w:rsidRPr="00BF3688">
        <w:rPr>
          <w:rFonts w:ascii="Candara" w:hAnsi="Candara"/>
          <w:sz w:val="20"/>
          <w:szCs w:val="20"/>
        </w:rPr>
        <w:t xml:space="preserve"> πρόσβαση</w:t>
      </w:r>
      <w:r w:rsidR="00BC2845" w:rsidRPr="00BF3688">
        <w:rPr>
          <w:rFonts w:ascii="Candara" w:hAnsi="Candara"/>
          <w:sz w:val="20"/>
          <w:szCs w:val="20"/>
        </w:rPr>
        <w:t xml:space="preserve"> σε ποιοτική υγειονομική περίθαλψη </w:t>
      </w:r>
      <w:r w:rsidR="00574591" w:rsidRPr="00BF3688">
        <w:rPr>
          <w:rFonts w:ascii="Candara" w:hAnsi="Candara"/>
          <w:sz w:val="20"/>
          <w:szCs w:val="20"/>
        </w:rPr>
        <w:t xml:space="preserve">για το σύνολο των </w:t>
      </w:r>
      <w:r w:rsidR="00B26DA8" w:rsidRPr="00BF3688">
        <w:rPr>
          <w:rFonts w:ascii="Candara" w:hAnsi="Candara"/>
          <w:sz w:val="20"/>
          <w:szCs w:val="20"/>
        </w:rPr>
        <w:t>Ε</w:t>
      </w:r>
      <w:r w:rsidR="00574591" w:rsidRPr="00BF3688">
        <w:rPr>
          <w:rFonts w:ascii="Candara" w:hAnsi="Candara"/>
          <w:sz w:val="20"/>
          <w:szCs w:val="20"/>
        </w:rPr>
        <w:t xml:space="preserve">υρωπαίων πολιτών. </w:t>
      </w:r>
    </w:p>
    <w:p w:rsidR="00353E3E" w:rsidRPr="00F7368B" w:rsidRDefault="00353E3E" w:rsidP="00E74AB2">
      <w:pPr>
        <w:pStyle w:val="NormalWeb"/>
        <w:ind w:right="43"/>
        <w:jc w:val="both"/>
        <w:rPr>
          <w:rFonts w:ascii="Candara" w:hAnsi="Candara" w:cs="Arial"/>
          <w:i/>
          <w:sz w:val="16"/>
          <w:szCs w:val="16"/>
        </w:rPr>
      </w:pPr>
      <w:r w:rsidRPr="00F7368B">
        <w:rPr>
          <w:rFonts w:ascii="Candara" w:hAnsi="Candara"/>
          <w:i/>
          <w:sz w:val="16"/>
          <w:szCs w:val="16"/>
        </w:rPr>
        <w:t xml:space="preserve">Το </w:t>
      </w:r>
      <w:r w:rsidRPr="00277B94">
        <w:rPr>
          <w:rFonts w:ascii="Candara" w:hAnsi="Candara"/>
          <w:b/>
          <w:i/>
          <w:color w:val="0070C0"/>
          <w:sz w:val="16"/>
          <w:szCs w:val="16"/>
        </w:rPr>
        <w:t>Συμβούλιο Ευρωπαίων Οδοντιάτρων</w:t>
      </w:r>
      <w:r w:rsidRPr="00277B94">
        <w:rPr>
          <w:rFonts w:ascii="Candara" w:hAnsi="Candara" w:cs="Arial"/>
          <w:b/>
          <w:color w:val="0070C0"/>
          <w:sz w:val="16"/>
          <w:szCs w:val="16"/>
        </w:rPr>
        <w:t xml:space="preserve"> </w:t>
      </w:r>
      <w:r w:rsidRPr="00277B94">
        <w:rPr>
          <w:rFonts w:ascii="Candara" w:hAnsi="Candara"/>
          <w:b/>
          <w:i/>
          <w:color w:val="0070C0"/>
          <w:sz w:val="16"/>
          <w:szCs w:val="16"/>
        </w:rPr>
        <w:t>(</w:t>
      </w:r>
      <w:r w:rsidRPr="00277B94">
        <w:rPr>
          <w:rFonts w:ascii="Candara" w:hAnsi="Candara"/>
          <w:b/>
          <w:i/>
          <w:color w:val="0070C0"/>
          <w:sz w:val="16"/>
          <w:szCs w:val="16"/>
          <w:lang w:val="en-US"/>
        </w:rPr>
        <w:t>Council</w:t>
      </w:r>
      <w:r w:rsidRPr="00277B94">
        <w:rPr>
          <w:rFonts w:ascii="Candara" w:hAnsi="Candara"/>
          <w:b/>
          <w:i/>
          <w:color w:val="0070C0"/>
          <w:sz w:val="16"/>
          <w:szCs w:val="16"/>
        </w:rPr>
        <w:t xml:space="preserve"> </w:t>
      </w:r>
      <w:r w:rsidRPr="00277B94">
        <w:rPr>
          <w:rFonts w:ascii="Candara" w:hAnsi="Candara"/>
          <w:b/>
          <w:i/>
          <w:color w:val="0070C0"/>
          <w:sz w:val="16"/>
          <w:szCs w:val="16"/>
          <w:lang w:val="en-US"/>
        </w:rPr>
        <w:t>of</w:t>
      </w:r>
      <w:r w:rsidRPr="00277B94">
        <w:rPr>
          <w:rFonts w:ascii="Candara" w:hAnsi="Candara"/>
          <w:b/>
          <w:i/>
          <w:color w:val="0070C0"/>
          <w:sz w:val="16"/>
          <w:szCs w:val="16"/>
        </w:rPr>
        <w:t xml:space="preserve"> </w:t>
      </w:r>
      <w:r w:rsidRPr="00277B94">
        <w:rPr>
          <w:rFonts w:ascii="Candara" w:hAnsi="Candara"/>
          <w:b/>
          <w:i/>
          <w:color w:val="0070C0"/>
          <w:sz w:val="16"/>
          <w:szCs w:val="16"/>
          <w:lang w:val="en-US"/>
        </w:rPr>
        <w:t>European</w:t>
      </w:r>
      <w:r w:rsidRPr="00277B94">
        <w:rPr>
          <w:rFonts w:ascii="Candara" w:hAnsi="Candara"/>
          <w:b/>
          <w:i/>
          <w:color w:val="0070C0"/>
          <w:sz w:val="16"/>
          <w:szCs w:val="16"/>
        </w:rPr>
        <w:t xml:space="preserve"> </w:t>
      </w:r>
      <w:r w:rsidRPr="00277B94">
        <w:rPr>
          <w:rFonts w:ascii="Candara" w:hAnsi="Candara"/>
          <w:b/>
          <w:i/>
          <w:color w:val="0070C0"/>
          <w:sz w:val="16"/>
          <w:szCs w:val="16"/>
          <w:lang w:val="en-US"/>
        </w:rPr>
        <w:t>Dentists</w:t>
      </w:r>
      <w:r w:rsidRPr="00277B94">
        <w:rPr>
          <w:rFonts w:ascii="Candara" w:hAnsi="Candara"/>
          <w:b/>
          <w:i/>
          <w:color w:val="0070C0"/>
          <w:sz w:val="16"/>
          <w:szCs w:val="16"/>
        </w:rPr>
        <w:t>-</w:t>
      </w:r>
      <w:r w:rsidRPr="00277B94">
        <w:rPr>
          <w:rFonts w:ascii="Candara" w:hAnsi="Candara"/>
          <w:b/>
          <w:i/>
          <w:color w:val="0070C0"/>
          <w:sz w:val="16"/>
          <w:szCs w:val="16"/>
          <w:lang w:val="en-US"/>
        </w:rPr>
        <w:t>CED</w:t>
      </w:r>
      <w:r w:rsidRPr="00F7368B">
        <w:rPr>
          <w:rFonts w:ascii="Candara" w:hAnsi="Candara"/>
          <w:b/>
          <w:i/>
          <w:sz w:val="16"/>
          <w:szCs w:val="16"/>
        </w:rPr>
        <w:t>)</w:t>
      </w:r>
      <w:r w:rsidRPr="00F7368B">
        <w:rPr>
          <w:rFonts w:ascii="Candara" w:hAnsi="Candara"/>
          <w:i/>
          <w:sz w:val="16"/>
          <w:szCs w:val="16"/>
        </w:rPr>
        <w:t xml:space="preserve"> είναι μία Ευρωπαϊκή μη-κερδοσκοπική οργάνωση που εκπροσωπεί πάνω από 340.000 οδοντιάτρους από ολόκληρη την Ευρώπη μέσω 3</w:t>
      </w:r>
      <w:r w:rsidR="00E74AB2">
        <w:rPr>
          <w:rFonts w:ascii="Candara" w:hAnsi="Candara"/>
          <w:i/>
          <w:sz w:val="16"/>
          <w:szCs w:val="16"/>
        </w:rPr>
        <w:t>2</w:t>
      </w:r>
      <w:r w:rsidRPr="00F7368B">
        <w:rPr>
          <w:rFonts w:ascii="Candara" w:hAnsi="Candara"/>
          <w:i/>
          <w:sz w:val="16"/>
          <w:szCs w:val="16"/>
        </w:rPr>
        <w:t xml:space="preserve"> Εθνικών Οδοντιατρικών Ομοσπονδιών και Επιμελητηρίων σε 3</w:t>
      </w:r>
      <w:r w:rsidR="00E74AB2">
        <w:rPr>
          <w:rFonts w:ascii="Candara" w:hAnsi="Candara"/>
          <w:i/>
          <w:sz w:val="16"/>
          <w:szCs w:val="16"/>
        </w:rPr>
        <w:t>ο</w:t>
      </w:r>
      <w:r w:rsidRPr="00F7368B">
        <w:rPr>
          <w:rFonts w:ascii="Candara" w:hAnsi="Candara"/>
          <w:i/>
          <w:sz w:val="16"/>
          <w:szCs w:val="16"/>
        </w:rPr>
        <w:t xml:space="preserve"> Ευρωπαϊκές χώρες</w:t>
      </w:r>
      <w:r w:rsidRPr="003E01A0">
        <w:rPr>
          <w:rFonts w:ascii="Candara" w:hAnsi="Candara"/>
          <w:i/>
          <w:sz w:val="16"/>
          <w:szCs w:val="16"/>
        </w:rPr>
        <w:t>. Ιδρύθηκε το 1961</w:t>
      </w:r>
      <w:r w:rsidRPr="00F7368B">
        <w:rPr>
          <w:rFonts w:ascii="Candara" w:hAnsi="Candara"/>
          <w:i/>
          <w:sz w:val="16"/>
          <w:szCs w:val="16"/>
        </w:rPr>
        <w:t xml:space="preserve"> προκειμένου να γνωμοδοτεί στην Ευρωπαϊκή Επιτροπή για θέματα που σχετίζονται με το οδοντιατρικό επάγγελμα. Το ΣΕΟ έχει στόχο να προάγει τα υψηλά πρότυπα στην υγειονομική περίθαλψη </w:t>
      </w:r>
      <w:r>
        <w:rPr>
          <w:rFonts w:ascii="Candara" w:hAnsi="Candara"/>
          <w:i/>
          <w:sz w:val="16"/>
          <w:szCs w:val="16"/>
        </w:rPr>
        <w:t xml:space="preserve">της στοματικής υγείας </w:t>
      </w:r>
      <w:r w:rsidRPr="00F7368B">
        <w:rPr>
          <w:rFonts w:ascii="Candara" w:hAnsi="Candara"/>
          <w:i/>
          <w:sz w:val="16"/>
          <w:szCs w:val="16"/>
        </w:rPr>
        <w:t xml:space="preserve">και την οδοντιατρική, με αποτελεσματική, επικεντρωμένη στην ασφάλεια του ασθενούς επαγγελματική άσκηση και να συνεισφέρει στη διασφάλιση της προστασίας της δημόσιας υγείας. Το ΣΕΟ είναι εγγεγραμμένο στο Μητρώο Διαφάνειας με τον αριθμό </w:t>
      </w:r>
      <w:r w:rsidRPr="00F7368B">
        <w:rPr>
          <w:rFonts w:ascii="Candara" w:hAnsi="Candara"/>
          <w:i/>
          <w:sz w:val="16"/>
          <w:szCs w:val="16"/>
          <w:lang w:val="en-US"/>
        </w:rPr>
        <w:t>ID</w:t>
      </w:r>
      <w:r w:rsidRPr="00F7368B">
        <w:rPr>
          <w:rFonts w:ascii="Candara" w:hAnsi="Candara"/>
          <w:i/>
          <w:sz w:val="16"/>
          <w:szCs w:val="16"/>
        </w:rPr>
        <w:t xml:space="preserve"> 4885579968-84</w:t>
      </w:r>
      <w:r>
        <w:rPr>
          <w:rFonts w:ascii="Candara" w:hAnsi="Candara"/>
          <w:i/>
          <w:sz w:val="16"/>
          <w:szCs w:val="16"/>
        </w:rPr>
        <w:t xml:space="preserve">. </w:t>
      </w:r>
    </w:p>
    <w:p w:rsidR="00231061" w:rsidRDefault="00231061" w:rsidP="00353E3E">
      <w:pPr>
        <w:autoSpaceDE w:val="0"/>
        <w:autoSpaceDN w:val="0"/>
        <w:adjustRightInd w:val="0"/>
        <w:spacing w:after="0" w:line="240" w:lineRule="auto"/>
        <w:jc w:val="both"/>
        <w:rPr>
          <w:rFonts w:ascii="Candara" w:eastAsia="Calibri" w:hAnsi="Candara" w:cs="Times New Roman"/>
          <w:i/>
          <w:sz w:val="16"/>
          <w:szCs w:val="16"/>
          <w:lang w:eastAsia="el-GR"/>
        </w:rPr>
      </w:pPr>
    </w:p>
    <w:p w:rsidR="00353E3E" w:rsidRPr="003D2264" w:rsidRDefault="00353E3E" w:rsidP="00353E3E">
      <w:pPr>
        <w:autoSpaceDE w:val="0"/>
        <w:autoSpaceDN w:val="0"/>
        <w:adjustRightInd w:val="0"/>
        <w:spacing w:after="0" w:line="240" w:lineRule="auto"/>
        <w:jc w:val="both"/>
        <w:rPr>
          <w:rFonts w:ascii="Candara" w:hAnsi="Candara" w:cs="Segoe UI"/>
          <w:i/>
          <w:sz w:val="16"/>
          <w:szCs w:val="16"/>
        </w:rPr>
      </w:pPr>
      <w:r w:rsidRPr="00F7368B">
        <w:rPr>
          <w:rFonts w:ascii="Candara" w:hAnsi="Candara" w:cs="Segoe UI"/>
          <w:i/>
          <w:sz w:val="16"/>
          <w:szCs w:val="16"/>
        </w:rPr>
        <w:t xml:space="preserve">Η </w:t>
      </w:r>
      <w:r w:rsidRPr="005A50B9">
        <w:rPr>
          <w:rFonts w:ascii="Candara" w:hAnsi="Candara" w:cs="Segoe UI"/>
          <w:b/>
          <w:i/>
          <w:color w:val="0070C0"/>
          <w:sz w:val="16"/>
          <w:szCs w:val="16"/>
        </w:rPr>
        <w:t>Μόνιμη Επιτροπή Ευρωπαίων Ιατρών (</w:t>
      </w:r>
      <w:r w:rsidRPr="005A50B9">
        <w:rPr>
          <w:rFonts w:ascii="Candara" w:hAnsi="Candara" w:cs="Segoe UI"/>
          <w:b/>
          <w:i/>
          <w:color w:val="0070C0"/>
          <w:sz w:val="16"/>
          <w:szCs w:val="16"/>
          <w:lang w:val="en-US"/>
        </w:rPr>
        <w:t>Standing</w:t>
      </w:r>
      <w:r w:rsidRPr="005A50B9">
        <w:rPr>
          <w:rFonts w:ascii="Candara" w:hAnsi="Candara" w:cs="Segoe UI"/>
          <w:b/>
          <w:i/>
          <w:color w:val="0070C0"/>
          <w:sz w:val="16"/>
          <w:szCs w:val="16"/>
        </w:rPr>
        <w:t xml:space="preserve"> </w:t>
      </w:r>
      <w:r w:rsidRPr="005A50B9">
        <w:rPr>
          <w:rFonts w:ascii="Candara" w:hAnsi="Candara" w:cs="Segoe UI"/>
          <w:b/>
          <w:i/>
          <w:color w:val="0070C0"/>
          <w:sz w:val="16"/>
          <w:szCs w:val="16"/>
          <w:lang w:val="en-US"/>
        </w:rPr>
        <w:t>Committee</w:t>
      </w:r>
      <w:r w:rsidRPr="005A50B9">
        <w:rPr>
          <w:rFonts w:ascii="Candara" w:hAnsi="Candara" w:cs="Segoe UI"/>
          <w:b/>
          <w:i/>
          <w:color w:val="0070C0"/>
          <w:sz w:val="16"/>
          <w:szCs w:val="16"/>
        </w:rPr>
        <w:t xml:space="preserve"> </w:t>
      </w:r>
      <w:r w:rsidRPr="005A50B9">
        <w:rPr>
          <w:rFonts w:ascii="Candara" w:hAnsi="Candara" w:cs="Segoe UI"/>
          <w:b/>
          <w:i/>
          <w:color w:val="0070C0"/>
          <w:sz w:val="16"/>
          <w:szCs w:val="16"/>
          <w:lang w:val="en-US"/>
        </w:rPr>
        <w:t>of</w:t>
      </w:r>
      <w:r w:rsidRPr="005A50B9">
        <w:rPr>
          <w:rFonts w:ascii="Candara" w:hAnsi="Candara" w:cs="Segoe UI"/>
          <w:b/>
          <w:i/>
          <w:color w:val="0070C0"/>
          <w:sz w:val="16"/>
          <w:szCs w:val="16"/>
        </w:rPr>
        <w:t xml:space="preserve"> </w:t>
      </w:r>
      <w:r w:rsidRPr="005A50B9">
        <w:rPr>
          <w:rFonts w:ascii="Candara" w:hAnsi="Candara" w:cs="Segoe UI"/>
          <w:b/>
          <w:i/>
          <w:color w:val="0070C0"/>
          <w:sz w:val="16"/>
          <w:szCs w:val="16"/>
          <w:lang w:val="en-US"/>
        </w:rPr>
        <w:t>European</w:t>
      </w:r>
      <w:r w:rsidRPr="005A50B9">
        <w:rPr>
          <w:rFonts w:ascii="Candara" w:hAnsi="Candara" w:cs="Segoe UI"/>
          <w:b/>
          <w:i/>
          <w:color w:val="0070C0"/>
          <w:sz w:val="16"/>
          <w:szCs w:val="16"/>
        </w:rPr>
        <w:t xml:space="preserve"> </w:t>
      </w:r>
      <w:r w:rsidRPr="005A50B9">
        <w:rPr>
          <w:rFonts w:ascii="Candara" w:hAnsi="Candara" w:cs="Segoe UI"/>
          <w:b/>
          <w:i/>
          <w:color w:val="0070C0"/>
          <w:sz w:val="16"/>
          <w:szCs w:val="16"/>
          <w:lang w:val="en-US"/>
        </w:rPr>
        <w:t>Doctors</w:t>
      </w:r>
      <w:r w:rsidRPr="005A50B9">
        <w:rPr>
          <w:rFonts w:ascii="Candara" w:hAnsi="Candara" w:cs="Segoe UI"/>
          <w:b/>
          <w:i/>
          <w:color w:val="0070C0"/>
          <w:sz w:val="16"/>
          <w:szCs w:val="16"/>
        </w:rPr>
        <w:t>/</w:t>
      </w:r>
      <w:r w:rsidRPr="005A50B9">
        <w:rPr>
          <w:rFonts w:ascii="Candara" w:hAnsi="Candara" w:cs="Segoe UI"/>
          <w:b/>
          <w:i/>
          <w:color w:val="0070C0"/>
          <w:sz w:val="16"/>
          <w:szCs w:val="16"/>
          <w:lang w:val="en-US"/>
        </w:rPr>
        <w:t>CPME</w:t>
      </w:r>
      <w:r w:rsidRPr="005A50B9">
        <w:rPr>
          <w:rFonts w:ascii="Candara" w:hAnsi="Candara" w:cs="Segoe UI"/>
          <w:b/>
          <w:i/>
          <w:color w:val="0070C0"/>
          <w:sz w:val="16"/>
          <w:szCs w:val="16"/>
        </w:rPr>
        <w:t>)</w:t>
      </w:r>
      <w:r w:rsidRPr="00F7368B">
        <w:rPr>
          <w:rFonts w:ascii="Candara" w:hAnsi="Candara" w:cs="Segoe UI"/>
          <w:i/>
          <w:sz w:val="16"/>
          <w:szCs w:val="16"/>
        </w:rPr>
        <w:t xml:space="preserve"> εκπροσωπεί τις εθνικές Ιατρικές Ομοσπονδίες </w:t>
      </w:r>
      <w:r w:rsidR="00231061">
        <w:rPr>
          <w:rFonts w:ascii="Candara" w:hAnsi="Candara" w:cs="Segoe UI"/>
          <w:i/>
          <w:sz w:val="16"/>
          <w:szCs w:val="16"/>
        </w:rPr>
        <w:t>ανά την</w:t>
      </w:r>
      <w:r w:rsidRPr="00F7368B">
        <w:rPr>
          <w:rFonts w:ascii="Candara" w:hAnsi="Candara" w:cs="Segoe UI"/>
          <w:i/>
          <w:sz w:val="16"/>
          <w:szCs w:val="16"/>
        </w:rPr>
        <w:t xml:space="preserve"> Ευρώπη. Είμαστε προσηλωμένοι στο να συμβάλουμε με την κατάθεση των απόψεων του ιατρικού επαγγέλματος στους </w:t>
      </w:r>
      <w:r w:rsidR="00231061">
        <w:rPr>
          <w:rFonts w:ascii="Candara" w:hAnsi="Candara" w:cs="Segoe UI"/>
          <w:i/>
          <w:sz w:val="16"/>
          <w:szCs w:val="16"/>
        </w:rPr>
        <w:t xml:space="preserve"> </w:t>
      </w:r>
      <w:r w:rsidRPr="00F7368B">
        <w:rPr>
          <w:rFonts w:ascii="Candara" w:hAnsi="Candara" w:cs="Segoe UI"/>
          <w:i/>
          <w:sz w:val="16"/>
          <w:szCs w:val="16"/>
        </w:rPr>
        <w:t>Κοινοτικούς θεσμούς και στη χάραξη Ευρωπαϊκής πολιτικής</w:t>
      </w:r>
      <w:r w:rsidR="00231061">
        <w:rPr>
          <w:rFonts w:ascii="Candara" w:hAnsi="Candara" w:cs="Segoe UI"/>
          <w:i/>
          <w:sz w:val="16"/>
          <w:szCs w:val="16"/>
        </w:rPr>
        <w:t>,</w:t>
      </w:r>
      <w:r w:rsidRPr="00F7368B">
        <w:rPr>
          <w:rFonts w:ascii="Candara" w:hAnsi="Candara" w:cs="Segoe UI"/>
          <w:i/>
          <w:sz w:val="16"/>
          <w:szCs w:val="16"/>
        </w:rPr>
        <w:t xml:space="preserve"> μέσω προορατικής συνεργασίας σε ένα ευρύ φάσμα θεμάτων που σχετίζονται με την υγεία και την υγειονομική περίθαλψη.</w:t>
      </w:r>
    </w:p>
    <w:p w:rsidR="00353E3E" w:rsidRPr="003D2264" w:rsidRDefault="00353E3E" w:rsidP="00353E3E">
      <w:pPr>
        <w:pStyle w:val="ListParagraph"/>
        <w:numPr>
          <w:ilvl w:val="0"/>
          <w:numId w:val="1"/>
        </w:numPr>
        <w:autoSpaceDE w:val="0"/>
        <w:autoSpaceDN w:val="0"/>
        <w:adjustRightInd w:val="0"/>
        <w:spacing w:after="0" w:line="240" w:lineRule="auto"/>
        <w:jc w:val="both"/>
        <w:rPr>
          <w:rFonts w:ascii="Candara" w:hAnsi="Candara" w:cs="Segoe UI"/>
          <w:i/>
          <w:sz w:val="16"/>
          <w:szCs w:val="16"/>
        </w:rPr>
      </w:pPr>
      <w:r w:rsidRPr="003D2264">
        <w:rPr>
          <w:rFonts w:ascii="Candara" w:hAnsi="Candara" w:cs="Segoe UI"/>
          <w:i/>
          <w:sz w:val="16"/>
          <w:szCs w:val="16"/>
        </w:rPr>
        <w:t>Πιστεύουμε ότι η βέλτιστη δυνατή ποιότητα υγείας και η πρόσβαση στην υγειονομική περίθαλψη θα πρέπει να αποτελούν μια πραγματικότητα για όλους.</w:t>
      </w:r>
    </w:p>
    <w:p w:rsidR="00353E3E" w:rsidRPr="003D2264" w:rsidRDefault="00353E3E" w:rsidP="00353E3E">
      <w:pPr>
        <w:pStyle w:val="ListParagraph"/>
        <w:numPr>
          <w:ilvl w:val="0"/>
          <w:numId w:val="1"/>
        </w:numPr>
        <w:autoSpaceDE w:val="0"/>
        <w:autoSpaceDN w:val="0"/>
        <w:adjustRightInd w:val="0"/>
        <w:spacing w:after="0" w:line="240" w:lineRule="auto"/>
        <w:jc w:val="both"/>
        <w:rPr>
          <w:rFonts w:ascii="Candara" w:hAnsi="Candara" w:cs="Segoe UI"/>
          <w:i/>
          <w:sz w:val="16"/>
          <w:szCs w:val="16"/>
        </w:rPr>
      </w:pPr>
      <w:r w:rsidRPr="003D2264">
        <w:rPr>
          <w:rFonts w:ascii="Candara" w:hAnsi="Candara" w:cs="Segoe UI"/>
          <w:i/>
          <w:sz w:val="16"/>
          <w:szCs w:val="16"/>
        </w:rPr>
        <w:t xml:space="preserve">Αντιμετωπίζουμε τη σχέση ασθενούς-ιατρού ως θεμελιώδη </w:t>
      </w:r>
      <w:r>
        <w:rPr>
          <w:rFonts w:ascii="Candara" w:hAnsi="Candara" w:cs="Segoe UI"/>
          <w:i/>
          <w:sz w:val="16"/>
          <w:szCs w:val="16"/>
        </w:rPr>
        <w:t>για την επίτευξη των στόχων αυτών</w:t>
      </w:r>
      <w:r w:rsidRPr="003D2264">
        <w:rPr>
          <w:rFonts w:ascii="Candara" w:hAnsi="Candara" w:cs="Segoe UI"/>
          <w:i/>
          <w:sz w:val="16"/>
          <w:szCs w:val="16"/>
        </w:rPr>
        <w:t>.</w:t>
      </w:r>
    </w:p>
    <w:p w:rsidR="00353E3E" w:rsidRPr="003D2264" w:rsidRDefault="00353E3E" w:rsidP="00353E3E">
      <w:pPr>
        <w:pStyle w:val="ListParagraph"/>
        <w:numPr>
          <w:ilvl w:val="0"/>
          <w:numId w:val="1"/>
        </w:numPr>
        <w:autoSpaceDE w:val="0"/>
        <w:autoSpaceDN w:val="0"/>
        <w:adjustRightInd w:val="0"/>
        <w:spacing w:after="0" w:line="240" w:lineRule="auto"/>
        <w:jc w:val="both"/>
        <w:rPr>
          <w:rFonts w:ascii="Candara" w:hAnsi="Candara" w:cs="Segoe UI"/>
          <w:i/>
          <w:sz w:val="16"/>
          <w:szCs w:val="16"/>
        </w:rPr>
      </w:pPr>
      <w:r w:rsidRPr="003D2264">
        <w:rPr>
          <w:rFonts w:ascii="Candara" w:hAnsi="Candara" w:cs="Segoe UI"/>
          <w:i/>
          <w:sz w:val="16"/>
          <w:szCs w:val="16"/>
        </w:rPr>
        <w:t>Είμαστε δεσμευμένοι στη διεπιστημονική συνεργασία μεταξύ των ιατρών και άλλων επαγγελμάτων υγείας.</w:t>
      </w:r>
    </w:p>
    <w:p w:rsidR="00353E3E" w:rsidRPr="001B053A" w:rsidRDefault="00353E3E" w:rsidP="00353E3E">
      <w:pPr>
        <w:pStyle w:val="ListParagraph"/>
        <w:numPr>
          <w:ilvl w:val="0"/>
          <w:numId w:val="1"/>
        </w:numPr>
        <w:autoSpaceDE w:val="0"/>
        <w:autoSpaceDN w:val="0"/>
        <w:adjustRightInd w:val="0"/>
        <w:spacing w:after="0" w:line="240" w:lineRule="auto"/>
        <w:jc w:val="both"/>
        <w:rPr>
          <w:rFonts w:ascii="Candara" w:hAnsi="Candara" w:cs="Segoe UI"/>
          <w:i/>
          <w:sz w:val="16"/>
          <w:szCs w:val="16"/>
        </w:rPr>
      </w:pPr>
      <w:r w:rsidRPr="003D2264">
        <w:rPr>
          <w:rFonts w:ascii="Candara" w:hAnsi="Candara" w:cs="Segoe UI"/>
          <w:i/>
          <w:sz w:val="16"/>
          <w:szCs w:val="16"/>
        </w:rPr>
        <w:t>Τασσόμαστε σθεναρά υπέρ της προσέγγισης «η υγεία σε όλες τις πολιτικές» για να ενθαρρύνουμε τη διατομεακή ευαισθητοποίηση και την ανάληψη δράσης για τους καθοριστικούς παράγοντες της υγείας.</w:t>
      </w:r>
      <w:r w:rsidRPr="003D2264">
        <w:rPr>
          <w:rFonts w:ascii="Candara" w:hAnsi="Candara"/>
          <w:sz w:val="16"/>
          <w:szCs w:val="16"/>
        </w:rPr>
        <w:t xml:space="preserve"> </w:t>
      </w:r>
    </w:p>
    <w:p w:rsidR="00231061" w:rsidRDefault="00231061" w:rsidP="00BF3688">
      <w:pPr>
        <w:autoSpaceDE w:val="0"/>
        <w:autoSpaceDN w:val="0"/>
        <w:adjustRightInd w:val="0"/>
        <w:jc w:val="both"/>
        <w:rPr>
          <w:rFonts w:ascii="Candara" w:hAnsi="Candara" w:cs="Segoe UI"/>
          <w:i/>
          <w:sz w:val="16"/>
          <w:szCs w:val="16"/>
        </w:rPr>
      </w:pPr>
    </w:p>
    <w:p w:rsidR="00FB5385" w:rsidRDefault="00353E3E" w:rsidP="00BF3688">
      <w:pPr>
        <w:autoSpaceDE w:val="0"/>
        <w:autoSpaceDN w:val="0"/>
        <w:adjustRightInd w:val="0"/>
        <w:jc w:val="both"/>
        <w:rPr>
          <w:rFonts w:ascii="Candara" w:hAnsi="Candara" w:cs="Segoe UI"/>
          <w:i/>
          <w:sz w:val="16"/>
          <w:szCs w:val="16"/>
        </w:rPr>
      </w:pPr>
      <w:r w:rsidRPr="003A6BE9">
        <w:rPr>
          <w:rFonts w:ascii="Candara" w:hAnsi="Candara" w:cs="Segoe UI"/>
          <w:i/>
          <w:sz w:val="16"/>
          <w:szCs w:val="16"/>
        </w:rPr>
        <w:t xml:space="preserve">Η </w:t>
      </w:r>
      <w:r w:rsidRPr="003C666F">
        <w:rPr>
          <w:rFonts w:ascii="Candara" w:hAnsi="Candara" w:cs="Segoe UI"/>
          <w:b/>
          <w:i/>
          <w:color w:val="0070C0"/>
          <w:sz w:val="16"/>
          <w:szCs w:val="16"/>
        </w:rPr>
        <w:t>Φαρμακευτική Ομάδα της Ευρωπαϊκής Ένωσης (</w:t>
      </w:r>
      <w:r w:rsidRPr="003C666F">
        <w:rPr>
          <w:rFonts w:ascii="Candara" w:hAnsi="Candara" w:cs="Segoe UI"/>
          <w:b/>
          <w:i/>
          <w:color w:val="0070C0"/>
          <w:sz w:val="16"/>
          <w:szCs w:val="16"/>
          <w:lang w:val="en-US"/>
        </w:rPr>
        <w:t>Pharmaceutical</w:t>
      </w:r>
      <w:r w:rsidRPr="003C666F">
        <w:rPr>
          <w:rFonts w:ascii="Candara" w:hAnsi="Candara" w:cs="Segoe UI"/>
          <w:b/>
          <w:i/>
          <w:color w:val="0070C0"/>
          <w:sz w:val="16"/>
          <w:szCs w:val="16"/>
        </w:rPr>
        <w:t xml:space="preserve"> </w:t>
      </w:r>
      <w:r w:rsidRPr="003C666F">
        <w:rPr>
          <w:rFonts w:ascii="Candara" w:hAnsi="Candara" w:cs="Segoe UI"/>
          <w:b/>
          <w:i/>
          <w:color w:val="0070C0"/>
          <w:sz w:val="16"/>
          <w:szCs w:val="16"/>
          <w:lang w:val="en-US"/>
        </w:rPr>
        <w:t>Group</w:t>
      </w:r>
      <w:r w:rsidRPr="003C666F">
        <w:rPr>
          <w:rFonts w:ascii="Candara" w:hAnsi="Candara" w:cs="Segoe UI"/>
          <w:b/>
          <w:i/>
          <w:color w:val="0070C0"/>
          <w:sz w:val="16"/>
          <w:szCs w:val="16"/>
        </w:rPr>
        <w:t xml:space="preserve"> </w:t>
      </w:r>
      <w:r w:rsidRPr="003C666F">
        <w:rPr>
          <w:rFonts w:ascii="Candara" w:hAnsi="Candara" w:cs="Segoe UI"/>
          <w:b/>
          <w:i/>
          <w:color w:val="0070C0"/>
          <w:sz w:val="16"/>
          <w:szCs w:val="16"/>
          <w:lang w:val="en-US"/>
        </w:rPr>
        <w:t>of</w:t>
      </w:r>
      <w:r w:rsidRPr="003C666F">
        <w:rPr>
          <w:rFonts w:ascii="Candara" w:hAnsi="Candara" w:cs="Segoe UI"/>
          <w:b/>
          <w:i/>
          <w:color w:val="0070C0"/>
          <w:sz w:val="16"/>
          <w:szCs w:val="16"/>
        </w:rPr>
        <w:t xml:space="preserve"> </w:t>
      </w:r>
      <w:r w:rsidRPr="003C666F">
        <w:rPr>
          <w:rFonts w:ascii="Candara" w:hAnsi="Candara" w:cs="Segoe UI"/>
          <w:b/>
          <w:i/>
          <w:color w:val="0070C0"/>
          <w:sz w:val="16"/>
          <w:szCs w:val="16"/>
          <w:lang w:val="en-US"/>
        </w:rPr>
        <w:t>the</w:t>
      </w:r>
      <w:r w:rsidRPr="003C666F">
        <w:rPr>
          <w:rFonts w:ascii="Candara" w:hAnsi="Candara" w:cs="Segoe UI"/>
          <w:b/>
          <w:i/>
          <w:color w:val="0070C0"/>
          <w:sz w:val="16"/>
          <w:szCs w:val="16"/>
        </w:rPr>
        <w:t xml:space="preserve"> </w:t>
      </w:r>
      <w:r w:rsidRPr="003C666F">
        <w:rPr>
          <w:rFonts w:ascii="Candara" w:hAnsi="Candara" w:cs="Segoe UI"/>
          <w:b/>
          <w:i/>
          <w:color w:val="0070C0"/>
          <w:sz w:val="16"/>
          <w:szCs w:val="16"/>
          <w:lang w:val="en-US"/>
        </w:rPr>
        <w:t>European</w:t>
      </w:r>
      <w:r w:rsidRPr="003C666F">
        <w:rPr>
          <w:rFonts w:ascii="Candara" w:hAnsi="Candara" w:cs="Segoe UI"/>
          <w:b/>
          <w:i/>
          <w:color w:val="0070C0"/>
          <w:sz w:val="16"/>
          <w:szCs w:val="16"/>
        </w:rPr>
        <w:t xml:space="preserve"> </w:t>
      </w:r>
      <w:r w:rsidRPr="003C666F">
        <w:rPr>
          <w:rFonts w:ascii="Candara" w:hAnsi="Candara" w:cs="Segoe UI"/>
          <w:b/>
          <w:i/>
          <w:color w:val="0070C0"/>
          <w:sz w:val="16"/>
          <w:szCs w:val="16"/>
          <w:lang w:val="en-US"/>
        </w:rPr>
        <w:t>Union</w:t>
      </w:r>
      <w:r w:rsidRPr="003C666F">
        <w:rPr>
          <w:rFonts w:ascii="Candara" w:hAnsi="Candara" w:cs="Segoe UI"/>
          <w:b/>
          <w:i/>
          <w:color w:val="0070C0"/>
          <w:sz w:val="16"/>
          <w:szCs w:val="16"/>
        </w:rPr>
        <w:t xml:space="preserve">/ </w:t>
      </w:r>
      <w:r w:rsidRPr="003C666F">
        <w:rPr>
          <w:rFonts w:ascii="Candara" w:hAnsi="Candara" w:cs="Segoe UI"/>
          <w:b/>
          <w:i/>
          <w:color w:val="0070C0"/>
          <w:sz w:val="16"/>
          <w:szCs w:val="16"/>
          <w:lang w:val="en-US"/>
        </w:rPr>
        <w:t>PGEU</w:t>
      </w:r>
      <w:r w:rsidRPr="003C666F">
        <w:rPr>
          <w:rFonts w:ascii="Candara" w:hAnsi="Candara" w:cs="Segoe UI"/>
          <w:b/>
          <w:i/>
          <w:color w:val="0070C0"/>
          <w:sz w:val="16"/>
          <w:szCs w:val="16"/>
        </w:rPr>
        <w:t>)</w:t>
      </w:r>
      <w:r w:rsidRPr="003A6BE9">
        <w:rPr>
          <w:rFonts w:ascii="Candara" w:hAnsi="Candara" w:cs="Segoe UI"/>
          <w:i/>
          <w:sz w:val="16"/>
          <w:szCs w:val="16"/>
        </w:rPr>
        <w:t xml:space="preserve"> είναι η ομοσπονδία που εκπροσωπεί τους φαρμακοποιούς σε 33 Ευρωπαϊκές χώρες. Στην Ευρώπη πάνω από 400.000 φαρμακοποιοί παρέχουν υπηρεσίες μέσω ενός δικτύου άνω των 160.000 φαρμακείων, προς 46 εκατομμύρια, όπως </w:t>
      </w:r>
      <w:r w:rsidR="00231061">
        <w:rPr>
          <w:rFonts w:ascii="Candara" w:hAnsi="Candara" w:cs="Segoe UI"/>
          <w:i/>
          <w:sz w:val="16"/>
          <w:szCs w:val="16"/>
        </w:rPr>
        <w:t>εκτιμάται</w:t>
      </w:r>
      <w:r w:rsidRPr="003A6BE9">
        <w:rPr>
          <w:rFonts w:ascii="Candara" w:hAnsi="Candara" w:cs="Segoe UI"/>
          <w:i/>
          <w:sz w:val="16"/>
          <w:szCs w:val="16"/>
        </w:rPr>
        <w:t xml:space="preserve">, Ευρωπαίους πολίτες καθημερινά. Ο στόχος της </w:t>
      </w:r>
      <w:r w:rsidRPr="003A6BE9">
        <w:rPr>
          <w:rFonts w:ascii="Candara" w:hAnsi="Candara" w:cs="Segoe UI"/>
          <w:i/>
          <w:sz w:val="16"/>
          <w:szCs w:val="16"/>
          <w:lang w:val="en-US"/>
        </w:rPr>
        <w:t>PGEU</w:t>
      </w:r>
      <w:r w:rsidRPr="003A6BE9">
        <w:rPr>
          <w:rFonts w:ascii="Candara" w:hAnsi="Candara" w:cs="Segoe UI"/>
          <w:i/>
          <w:sz w:val="16"/>
          <w:szCs w:val="16"/>
        </w:rPr>
        <w:t xml:space="preserve"> είναι να προάγει το ρόλο των φαρμακοποιών ως κομβικό ρόλο στα συστήματα υγείας σε ολόκληρη την Κοινοτική επικράτεια και να διασφαλίσει ότι οι απόψεις του επαγγέλματος των φαρμακοποιών λαμβάνονται υπ’ όψη στη διαδικασία λήψης αποφάσεων στην ΕΕ.</w:t>
      </w:r>
    </w:p>
    <w:p w:rsidR="00231061" w:rsidRPr="00231061" w:rsidRDefault="00231061" w:rsidP="00231061">
      <w:pPr>
        <w:autoSpaceDE w:val="0"/>
        <w:autoSpaceDN w:val="0"/>
        <w:adjustRightInd w:val="0"/>
        <w:jc w:val="center"/>
        <w:rPr>
          <w:rFonts w:ascii="Candara" w:hAnsi="Candara"/>
          <w:color w:val="0070C0"/>
          <w:sz w:val="16"/>
          <w:szCs w:val="16"/>
        </w:rPr>
      </w:pPr>
      <w:r w:rsidRPr="00231061">
        <w:rPr>
          <w:rFonts w:ascii="Candara" w:hAnsi="Candara" w:cs="Segoe UI"/>
          <w:color w:val="0070C0"/>
          <w:sz w:val="16"/>
          <w:szCs w:val="16"/>
        </w:rPr>
        <w:t>******</w:t>
      </w:r>
    </w:p>
    <w:sectPr w:rsidR="00231061" w:rsidRPr="00231061" w:rsidSect="00E74AB2">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44371B"/>
    <w:multiLevelType w:val="hybridMultilevel"/>
    <w:tmpl w:val="E81E48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AzszQ1MbUAQhMLMyUdpeDU4uLM/DyQAuNaAKQIRYssAAAA"/>
  </w:docVars>
  <w:rsids>
    <w:rsidRoot w:val="00AF00C7"/>
    <w:rsid w:val="00030D57"/>
    <w:rsid w:val="00052D9F"/>
    <w:rsid w:val="000D04F6"/>
    <w:rsid w:val="001D1B00"/>
    <w:rsid w:val="001D5699"/>
    <w:rsid w:val="00231061"/>
    <w:rsid w:val="00305DBE"/>
    <w:rsid w:val="00316849"/>
    <w:rsid w:val="00353E3E"/>
    <w:rsid w:val="003C666F"/>
    <w:rsid w:val="004D3FF6"/>
    <w:rsid w:val="00574591"/>
    <w:rsid w:val="005C48C4"/>
    <w:rsid w:val="006726E2"/>
    <w:rsid w:val="007220F3"/>
    <w:rsid w:val="00883AAA"/>
    <w:rsid w:val="008B20EE"/>
    <w:rsid w:val="009503DF"/>
    <w:rsid w:val="00996EF9"/>
    <w:rsid w:val="009B5BBC"/>
    <w:rsid w:val="00A35CCF"/>
    <w:rsid w:val="00A53313"/>
    <w:rsid w:val="00AC4BBA"/>
    <w:rsid w:val="00AF00C7"/>
    <w:rsid w:val="00AF4668"/>
    <w:rsid w:val="00B26DA8"/>
    <w:rsid w:val="00B503D2"/>
    <w:rsid w:val="00B66DF3"/>
    <w:rsid w:val="00BC2845"/>
    <w:rsid w:val="00BF3688"/>
    <w:rsid w:val="00C25A5A"/>
    <w:rsid w:val="00C569B3"/>
    <w:rsid w:val="00C5740A"/>
    <w:rsid w:val="00CC5997"/>
    <w:rsid w:val="00CD2227"/>
    <w:rsid w:val="00D03947"/>
    <w:rsid w:val="00D8630C"/>
    <w:rsid w:val="00E015A2"/>
    <w:rsid w:val="00E74AB2"/>
    <w:rsid w:val="00E92C2D"/>
    <w:rsid w:val="00F27D33"/>
    <w:rsid w:val="00F30D0B"/>
    <w:rsid w:val="00FB53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B849C8-C013-4C17-8768-D022B4C7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D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0C7"/>
    <w:rPr>
      <w:rFonts w:ascii="Tahoma" w:hAnsi="Tahoma" w:cs="Tahoma"/>
      <w:sz w:val="16"/>
      <w:szCs w:val="16"/>
    </w:rPr>
  </w:style>
  <w:style w:type="character" w:styleId="Hyperlink">
    <w:name w:val="Hyperlink"/>
    <w:basedOn w:val="DefaultParagraphFont"/>
    <w:uiPriority w:val="99"/>
    <w:unhideWhenUsed/>
    <w:rsid w:val="00353E3E"/>
    <w:rPr>
      <w:color w:val="FF7A19"/>
      <w:u w:val="single"/>
    </w:rPr>
  </w:style>
  <w:style w:type="paragraph" w:styleId="NormalWeb">
    <w:name w:val="Normal (Web)"/>
    <w:basedOn w:val="Normal"/>
    <w:uiPriority w:val="99"/>
    <w:unhideWhenUsed/>
    <w:rsid w:val="00353E3E"/>
    <w:pPr>
      <w:spacing w:after="0" w:line="240" w:lineRule="auto"/>
    </w:pPr>
    <w:rPr>
      <w:rFonts w:ascii="Times New Roman" w:eastAsia="Calibri" w:hAnsi="Times New Roman" w:cs="Times New Roman"/>
      <w:sz w:val="24"/>
      <w:szCs w:val="24"/>
      <w:lang w:eastAsia="el-GR"/>
    </w:rPr>
  </w:style>
  <w:style w:type="paragraph" w:styleId="ListParagraph">
    <w:name w:val="List Paragraph"/>
    <w:basedOn w:val="Normal"/>
    <w:uiPriority w:val="34"/>
    <w:qFormat/>
    <w:rsid w:val="00353E3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F2E27-BF33-4407-9CB7-1B3BE195A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605</Words>
  <Characters>3271</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 Saxonis</cp:lastModifiedBy>
  <cp:revision>2</cp:revision>
  <cp:lastPrinted>2019-04-03T08:33:00Z</cp:lastPrinted>
  <dcterms:created xsi:type="dcterms:W3CDTF">2019-04-05T05:47:00Z</dcterms:created>
  <dcterms:modified xsi:type="dcterms:W3CDTF">2019-04-05T05:47:00Z</dcterms:modified>
</cp:coreProperties>
</file>