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72A50" w14:textId="7CDD9994" w:rsidR="00BA1DA8" w:rsidRPr="00BA1DA8" w:rsidRDefault="00BA1DA8" w:rsidP="00BA1DA8">
      <w:pPr>
        <w:spacing w:before="240" w:after="240" w:line="450" w:lineRule="atLeast"/>
        <w:ind w:left="-709"/>
        <w:jc w:val="both"/>
        <w:textAlignment w:val="baseline"/>
      </w:pPr>
      <w:r w:rsidRPr="00BA1DA8">
        <w:rPr>
          <w:rFonts w:ascii="Times New Roman" w:hAnsi="Times New Roman" w:cs="Times New Roman"/>
          <w:color w:val="000000"/>
          <w:sz w:val="27"/>
          <w:szCs w:val="27"/>
        </w:rPr>
        <w:t>Δημοσιεύματα</w:t>
      </w:r>
      <w:r w:rsidRPr="00BA1DA8">
        <w:rPr>
          <w:rFonts w:ascii="Times New Roman" w:hAnsi="Times New Roman" w:cs="Times New Roman"/>
          <w:color w:val="000000"/>
          <w:sz w:val="27"/>
          <w:szCs w:val="27"/>
          <w:lang w:val="en-US"/>
        </w:rPr>
        <w:t> </w:t>
      </w:r>
      <w:r>
        <w:rPr>
          <w:rFonts w:ascii="Times New Roman" w:hAnsi="Times New Roman" w:cs="Times New Roman"/>
          <w:color w:val="000000"/>
          <w:sz w:val="27"/>
          <w:szCs w:val="27"/>
        </w:rPr>
        <w:t>:</w:t>
      </w:r>
    </w:p>
    <w:p w14:paraId="669F1561" w14:textId="77777777" w:rsidR="00BA1DA8" w:rsidRDefault="00BA1DA8" w:rsidP="00BA1DA8">
      <w:pPr>
        <w:spacing w:before="240" w:after="240" w:line="450" w:lineRule="atLeast"/>
        <w:jc w:val="both"/>
        <w:textAlignment w:val="baseline"/>
      </w:pPr>
      <w:hyperlink r:id="rId6" w:history="1">
        <w:r>
          <w:rPr>
            <w:rStyle w:val="-"/>
            <w:rFonts w:ascii="Times New Roman" w:hAnsi="Times New Roman" w:cs="Times New Roman"/>
            <w:sz w:val="27"/>
            <w:szCs w:val="27"/>
            <w:lang w:val="en-US"/>
          </w:rPr>
          <w:t>https://www.iatronet.gr/article/101486/sto-epikentro-h-arsh-ton-anisothton-poy-vionoyn-oi-gynaikes-odontiatroi</w:t>
        </w:r>
      </w:hyperlink>
    </w:p>
    <w:p w14:paraId="00040DAC" w14:textId="77777777" w:rsidR="00BA1DA8" w:rsidRDefault="00BA1DA8" w:rsidP="00BA1DA8">
      <w:pPr>
        <w:spacing w:before="240" w:after="240" w:line="450" w:lineRule="atLeast"/>
        <w:jc w:val="both"/>
        <w:textAlignment w:val="baseline"/>
      </w:pPr>
      <w:hyperlink r:id="rId7" w:history="1">
        <w:r>
          <w:rPr>
            <w:rStyle w:val="-"/>
            <w:rFonts w:ascii="Times New Roman" w:hAnsi="Times New Roman" w:cs="Times New Roman"/>
            <w:sz w:val="27"/>
            <w:szCs w:val="27"/>
          </w:rPr>
          <w:t>https://www.ygeiamasnews.gr/ygeia/ygeia-politiki/55851/tilediaskepsi-tis-ellinikis-odontiatrikis-omospondias-me-tin-yfypourgo-ergasias/</w:t>
        </w:r>
      </w:hyperlink>
    </w:p>
    <w:p w14:paraId="368D3462" w14:textId="77777777" w:rsidR="00BA1DA8" w:rsidRDefault="00BA1DA8" w:rsidP="00BA1DA8">
      <w:pPr>
        <w:spacing w:before="240" w:after="240" w:line="450" w:lineRule="atLeast"/>
        <w:jc w:val="both"/>
        <w:textAlignment w:val="baseline"/>
      </w:pPr>
      <w:hyperlink r:id="rId8" w:history="1">
        <w:r>
          <w:rPr>
            <w:rStyle w:val="-"/>
            <w:rFonts w:ascii="Times New Roman" w:hAnsi="Times New Roman" w:cs="Times New Roman"/>
            <w:sz w:val="27"/>
            <w:szCs w:val="27"/>
          </w:rPr>
          <w:t>https://www.iatronea.gr/tilediaskepsi-ellinikis-odontiatrikis-omospondias-me-tin-yfypoyrgo-ergasias-kai-koinonikon-ypotheseon/</w:t>
        </w:r>
      </w:hyperlink>
    </w:p>
    <w:p w14:paraId="621F7695" w14:textId="77777777" w:rsidR="00BA1DA8" w:rsidRDefault="00BA1DA8" w:rsidP="00BA1DA8">
      <w:pPr>
        <w:spacing w:before="240" w:after="240" w:line="450" w:lineRule="atLeast"/>
        <w:jc w:val="both"/>
        <w:textAlignment w:val="baseline"/>
      </w:pPr>
      <w:hyperlink r:id="rId9" w:history="1">
        <w:r>
          <w:rPr>
            <w:rStyle w:val="-"/>
            <w:rFonts w:ascii="Times New Roman" w:hAnsi="Times New Roman" w:cs="Times New Roman"/>
            <w:sz w:val="27"/>
            <w:szCs w:val="27"/>
          </w:rPr>
          <w:t>https://www.newsbomb.gr/ygeia/story/1199992/prostasia-tis-mitrotitas-gia-tis-gynaikes-odontiatroys-zita-i-elliniki-odontiatriki-omospondia</w:t>
        </w:r>
      </w:hyperlink>
    </w:p>
    <w:p w14:paraId="6C1517CE" w14:textId="77777777" w:rsidR="00BA1DA8" w:rsidRDefault="00BA1DA8" w:rsidP="00BA1DA8">
      <w:pPr>
        <w:spacing w:before="240" w:after="240" w:line="450" w:lineRule="atLeast"/>
        <w:jc w:val="both"/>
        <w:textAlignment w:val="baseline"/>
      </w:pPr>
      <w:hyperlink r:id="rId10" w:history="1">
        <w:r>
          <w:rPr>
            <w:rStyle w:val="-"/>
            <w:rFonts w:ascii="Times New Roman" w:hAnsi="Times New Roman" w:cs="Times New Roman"/>
            <w:sz w:val="27"/>
            <w:szCs w:val="27"/>
          </w:rPr>
          <w:t>http://www.lifevalley.gr/thlediaskepsi-eoo-me-thn-ka-maria-syreggela/</w:t>
        </w:r>
      </w:hyperlink>
    </w:p>
    <w:p w14:paraId="003F2656" w14:textId="77777777" w:rsidR="00BA1DA8" w:rsidRDefault="00BA1DA8" w:rsidP="00BA1DA8">
      <w:pPr>
        <w:spacing w:before="240" w:after="240" w:line="450" w:lineRule="atLeast"/>
        <w:jc w:val="both"/>
        <w:textAlignment w:val="baseline"/>
      </w:pPr>
      <w:hyperlink r:id="rId11" w:history="1">
        <w:r>
          <w:rPr>
            <w:rStyle w:val="-"/>
            <w:rFonts w:ascii="Times New Roman" w:hAnsi="Times New Roman" w:cs="Times New Roman"/>
            <w:sz w:val="27"/>
            <w:szCs w:val="27"/>
            <w:lang w:val="en-US"/>
          </w:rPr>
          <w:t>https</w:t>
        </w:r>
        <w:r>
          <w:rPr>
            <w:rStyle w:val="-"/>
            <w:rFonts w:ascii="Times New Roman" w:hAnsi="Times New Roman" w:cs="Times New Roman"/>
            <w:sz w:val="27"/>
            <w:szCs w:val="27"/>
          </w:rPr>
          <w:t>://</w:t>
        </w:r>
        <w:proofErr w:type="spellStart"/>
        <w:r>
          <w:rPr>
            <w:rStyle w:val="-"/>
            <w:rFonts w:ascii="Times New Roman" w:hAnsi="Times New Roman" w:cs="Times New Roman"/>
            <w:sz w:val="27"/>
            <w:szCs w:val="27"/>
            <w:lang w:val="en-US"/>
          </w:rPr>
          <w:t>neatora</w:t>
        </w:r>
        <w:proofErr w:type="spellEnd"/>
        <w:r>
          <w:rPr>
            <w:rStyle w:val="-"/>
            <w:rFonts w:ascii="Times New Roman" w:hAnsi="Times New Roman" w:cs="Times New Roman"/>
            <w:sz w:val="27"/>
            <w:szCs w:val="27"/>
          </w:rPr>
          <w:t>.</w:t>
        </w:r>
        <w:r>
          <w:rPr>
            <w:rStyle w:val="-"/>
            <w:rFonts w:ascii="Times New Roman" w:hAnsi="Times New Roman" w:cs="Times New Roman"/>
            <w:sz w:val="27"/>
            <w:szCs w:val="27"/>
            <w:lang w:val="en-US"/>
          </w:rPr>
          <w:t>gr</w:t>
        </w:r>
        <w:r>
          <w:rPr>
            <w:rStyle w:val="-"/>
            <w:rFonts w:ascii="Times New Roman" w:hAnsi="Times New Roman" w:cs="Times New Roman"/>
            <w:sz w:val="27"/>
            <w:szCs w:val="27"/>
          </w:rPr>
          <w:t>/</w:t>
        </w:r>
        <w:proofErr w:type="spellStart"/>
        <w:r>
          <w:rPr>
            <w:rStyle w:val="-"/>
            <w:rFonts w:ascii="Times New Roman" w:hAnsi="Times New Roman" w:cs="Times New Roman"/>
            <w:sz w:val="27"/>
            <w:szCs w:val="27"/>
            <w:lang w:val="en-US"/>
          </w:rPr>
          <w:t>sto</w:t>
        </w:r>
        <w:proofErr w:type="spellEnd"/>
        <w:r>
          <w:rPr>
            <w:rStyle w:val="-"/>
            <w:rFonts w:ascii="Times New Roman" w:hAnsi="Times New Roman" w:cs="Times New Roman"/>
            <w:sz w:val="27"/>
            <w:szCs w:val="27"/>
          </w:rPr>
          <w:t>-</w:t>
        </w:r>
        <w:proofErr w:type="spellStart"/>
        <w:r>
          <w:rPr>
            <w:rStyle w:val="-"/>
            <w:rFonts w:ascii="Times New Roman" w:hAnsi="Times New Roman" w:cs="Times New Roman"/>
            <w:sz w:val="27"/>
            <w:szCs w:val="27"/>
            <w:lang w:val="en-US"/>
          </w:rPr>
          <w:t>epikentro</w:t>
        </w:r>
        <w:proofErr w:type="spellEnd"/>
        <w:r>
          <w:rPr>
            <w:rStyle w:val="-"/>
            <w:rFonts w:ascii="Times New Roman" w:hAnsi="Times New Roman" w:cs="Times New Roman"/>
            <w:sz w:val="27"/>
            <w:szCs w:val="27"/>
          </w:rPr>
          <w:t>-</w:t>
        </w:r>
        <w:proofErr w:type="spellStart"/>
        <w:r>
          <w:rPr>
            <w:rStyle w:val="-"/>
            <w:rFonts w:ascii="Times New Roman" w:hAnsi="Times New Roman" w:cs="Times New Roman"/>
            <w:sz w:val="27"/>
            <w:szCs w:val="27"/>
            <w:lang w:val="en-US"/>
          </w:rPr>
          <w:t>i</w:t>
        </w:r>
        <w:proofErr w:type="spellEnd"/>
        <w:r>
          <w:rPr>
            <w:rStyle w:val="-"/>
            <w:rFonts w:ascii="Times New Roman" w:hAnsi="Times New Roman" w:cs="Times New Roman"/>
            <w:sz w:val="27"/>
            <w:szCs w:val="27"/>
          </w:rPr>
          <w:t>-</w:t>
        </w:r>
        <w:proofErr w:type="spellStart"/>
        <w:r>
          <w:rPr>
            <w:rStyle w:val="-"/>
            <w:rFonts w:ascii="Times New Roman" w:hAnsi="Times New Roman" w:cs="Times New Roman"/>
            <w:sz w:val="27"/>
            <w:szCs w:val="27"/>
            <w:lang w:val="en-US"/>
          </w:rPr>
          <w:t>arsi</w:t>
        </w:r>
        <w:proofErr w:type="spellEnd"/>
        <w:r>
          <w:rPr>
            <w:rStyle w:val="-"/>
            <w:rFonts w:ascii="Times New Roman" w:hAnsi="Times New Roman" w:cs="Times New Roman"/>
            <w:sz w:val="27"/>
            <w:szCs w:val="27"/>
          </w:rPr>
          <w:t>-</w:t>
        </w:r>
        <w:r>
          <w:rPr>
            <w:rStyle w:val="-"/>
            <w:rFonts w:ascii="Times New Roman" w:hAnsi="Times New Roman" w:cs="Times New Roman"/>
            <w:sz w:val="27"/>
            <w:szCs w:val="27"/>
            <w:lang w:val="en-US"/>
          </w:rPr>
          <w:t>ton</w:t>
        </w:r>
        <w:r>
          <w:rPr>
            <w:rStyle w:val="-"/>
            <w:rFonts w:ascii="Times New Roman" w:hAnsi="Times New Roman" w:cs="Times New Roman"/>
            <w:sz w:val="27"/>
            <w:szCs w:val="27"/>
          </w:rPr>
          <w:t>-</w:t>
        </w:r>
        <w:proofErr w:type="spellStart"/>
        <w:r>
          <w:rPr>
            <w:rStyle w:val="-"/>
            <w:rFonts w:ascii="Times New Roman" w:hAnsi="Times New Roman" w:cs="Times New Roman"/>
            <w:sz w:val="27"/>
            <w:szCs w:val="27"/>
            <w:lang w:val="en-US"/>
          </w:rPr>
          <w:t>anisotiton</w:t>
        </w:r>
        <w:proofErr w:type="spellEnd"/>
        <w:r>
          <w:rPr>
            <w:rStyle w:val="-"/>
            <w:rFonts w:ascii="Times New Roman" w:hAnsi="Times New Roman" w:cs="Times New Roman"/>
            <w:sz w:val="27"/>
            <w:szCs w:val="27"/>
          </w:rPr>
          <w:t>-</w:t>
        </w:r>
        <w:proofErr w:type="spellStart"/>
        <w:r>
          <w:rPr>
            <w:rStyle w:val="-"/>
            <w:rFonts w:ascii="Times New Roman" w:hAnsi="Times New Roman" w:cs="Times New Roman"/>
            <w:sz w:val="27"/>
            <w:szCs w:val="27"/>
            <w:lang w:val="en-US"/>
          </w:rPr>
          <w:t>poy</w:t>
        </w:r>
        <w:proofErr w:type="spellEnd"/>
        <w:r>
          <w:rPr>
            <w:rStyle w:val="-"/>
            <w:rFonts w:ascii="Times New Roman" w:hAnsi="Times New Roman" w:cs="Times New Roman"/>
            <w:sz w:val="27"/>
            <w:szCs w:val="27"/>
          </w:rPr>
          <w:t>-</w:t>
        </w:r>
        <w:proofErr w:type="spellStart"/>
        <w:r>
          <w:rPr>
            <w:rStyle w:val="-"/>
            <w:rFonts w:ascii="Times New Roman" w:hAnsi="Times New Roman" w:cs="Times New Roman"/>
            <w:sz w:val="27"/>
            <w:szCs w:val="27"/>
            <w:lang w:val="en-US"/>
          </w:rPr>
          <w:t>vionoyn</w:t>
        </w:r>
        <w:proofErr w:type="spellEnd"/>
        <w:r>
          <w:rPr>
            <w:rStyle w:val="-"/>
            <w:rFonts w:ascii="Times New Roman" w:hAnsi="Times New Roman" w:cs="Times New Roman"/>
            <w:sz w:val="27"/>
            <w:szCs w:val="27"/>
          </w:rPr>
          <w:t>-</w:t>
        </w:r>
        <w:r>
          <w:rPr>
            <w:rStyle w:val="-"/>
            <w:rFonts w:ascii="Times New Roman" w:hAnsi="Times New Roman" w:cs="Times New Roman"/>
            <w:sz w:val="27"/>
            <w:szCs w:val="27"/>
            <w:lang w:val="en-US"/>
          </w:rPr>
          <w:t>oi</w:t>
        </w:r>
        <w:r>
          <w:rPr>
            <w:rStyle w:val="-"/>
            <w:rFonts w:ascii="Times New Roman" w:hAnsi="Times New Roman" w:cs="Times New Roman"/>
            <w:sz w:val="27"/>
            <w:szCs w:val="27"/>
          </w:rPr>
          <w:t>-</w:t>
        </w:r>
        <w:proofErr w:type="spellStart"/>
        <w:r>
          <w:rPr>
            <w:rStyle w:val="-"/>
            <w:rFonts w:ascii="Times New Roman" w:hAnsi="Times New Roman" w:cs="Times New Roman"/>
            <w:sz w:val="27"/>
            <w:szCs w:val="27"/>
            <w:lang w:val="en-US"/>
          </w:rPr>
          <w:t>gynaikes</w:t>
        </w:r>
        <w:proofErr w:type="spellEnd"/>
        <w:r>
          <w:rPr>
            <w:rStyle w:val="-"/>
            <w:rFonts w:ascii="Times New Roman" w:hAnsi="Times New Roman" w:cs="Times New Roman"/>
            <w:sz w:val="27"/>
            <w:szCs w:val="27"/>
          </w:rPr>
          <w:t>-</w:t>
        </w:r>
        <w:proofErr w:type="spellStart"/>
        <w:r>
          <w:rPr>
            <w:rStyle w:val="-"/>
            <w:rFonts w:ascii="Times New Roman" w:hAnsi="Times New Roman" w:cs="Times New Roman"/>
            <w:sz w:val="27"/>
            <w:szCs w:val="27"/>
            <w:lang w:val="en-US"/>
          </w:rPr>
          <w:t>odontiatroi</w:t>
        </w:r>
        <w:proofErr w:type="spellEnd"/>
        <w:r>
          <w:rPr>
            <w:rStyle w:val="-"/>
            <w:rFonts w:ascii="Times New Roman" w:hAnsi="Times New Roman" w:cs="Times New Roman"/>
            <w:sz w:val="27"/>
            <w:szCs w:val="27"/>
          </w:rPr>
          <w:t>-67888.</w:t>
        </w:r>
        <w:r>
          <w:rPr>
            <w:rStyle w:val="-"/>
            <w:rFonts w:ascii="Times New Roman" w:hAnsi="Times New Roman" w:cs="Times New Roman"/>
            <w:sz w:val="27"/>
            <w:szCs w:val="27"/>
            <w:lang w:val="en-US"/>
          </w:rPr>
          <w:t>html</w:t>
        </w:r>
      </w:hyperlink>
    </w:p>
    <w:p w14:paraId="494717C7" w14:textId="77777777" w:rsidR="00D10137" w:rsidRDefault="00D10137" w:rsidP="00BA1DA8">
      <w:pPr>
        <w:ind w:left="-567"/>
      </w:pPr>
    </w:p>
    <w:sectPr w:rsidR="00D10137" w:rsidSect="005B3C23">
      <w:headerReference w:type="default" r:id="rId12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4C16E" w14:textId="77777777" w:rsidR="00BA1DA8" w:rsidRDefault="00BA1DA8" w:rsidP="00BA1DA8">
      <w:r>
        <w:separator/>
      </w:r>
    </w:p>
  </w:endnote>
  <w:endnote w:type="continuationSeparator" w:id="0">
    <w:p w14:paraId="5A84A8BB" w14:textId="77777777" w:rsidR="00BA1DA8" w:rsidRDefault="00BA1DA8" w:rsidP="00BA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FA972" w14:textId="77777777" w:rsidR="00BA1DA8" w:rsidRDefault="00BA1DA8" w:rsidP="00BA1DA8">
      <w:r>
        <w:separator/>
      </w:r>
    </w:p>
  </w:footnote>
  <w:footnote w:type="continuationSeparator" w:id="0">
    <w:p w14:paraId="1C2A46DD" w14:textId="77777777" w:rsidR="00BA1DA8" w:rsidRDefault="00BA1DA8" w:rsidP="00BA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A9A27" w14:textId="5618A42B" w:rsidR="00BA1DA8" w:rsidRDefault="00BA1DA8" w:rsidP="00BA1DA8">
    <w:pPr>
      <w:pStyle w:val="a3"/>
      <w:ind w:left="-567"/>
    </w:pPr>
    <w:r>
      <w:t>ΔΗΜΗΤΡΑ ΧΑΤΖΗΠΑΝΑΓΙΩΤΟΥ-Δημοσιογράφος</w:t>
    </w:r>
    <w:r>
      <w:tab/>
    </w:r>
    <w:r>
      <w:tab/>
      <w:t>28-5-2021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DA8"/>
    <w:rsid w:val="00205A22"/>
    <w:rsid w:val="005B3C23"/>
    <w:rsid w:val="00BA1DA8"/>
    <w:rsid w:val="00D1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1B870"/>
  <w15:chartTrackingRefBased/>
  <w15:docId w15:val="{3B8D68AA-826B-4D18-B571-6C0AC9EE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DA8"/>
    <w:pPr>
      <w:spacing w:after="0" w:line="240" w:lineRule="auto"/>
    </w:pPr>
    <w:rPr>
      <w:rFonts w:ascii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A1DA8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BA1DA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BA1DA8"/>
    <w:rPr>
      <w:rFonts w:ascii="Calibri" w:hAnsi="Calibri" w:cs="Calibri"/>
      <w:lang w:eastAsia="el-GR"/>
    </w:rPr>
  </w:style>
  <w:style w:type="paragraph" w:styleId="a4">
    <w:name w:val="footer"/>
    <w:basedOn w:val="a"/>
    <w:link w:val="Char0"/>
    <w:uiPriority w:val="99"/>
    <w:unhideWhenUsed/>
    <w:rsid w:val="00BA1DA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BA1DA8"/>
    <w:rPr>
      <w:rFonts w:ascii="Calibri" w:hAnsi="Calibri" w:cs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4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atronea.gr/tilediaskepsi-ellinikis-odontiatrikis-omospondias-me-tin-yfypoyrgo-ergasias-kai-koinonikon-ypotheseon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geiamasnews.gr/ygeia/ygeia-politiki/55851/tilediaskepsi-tis-ellinikis-odontiatrikis-omospondias-me-tin-yfypourgo-ergasias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atronet.gr/article/101486/sto-epikentro-h-arsh-ton-anisothton-poy-vionoyn-oi-gynaikes-odontiatroi" TargetMode="External"/><Relationship Id="rId11" Type="http://schemas.openxmlformats.org/officeDocument/2006/relationships/hyperlink" Target="https://neatora.gr/sto-epikentro-i-arsi-ton-anisotiton-poy-vionoyn-oi-gynaikes-odontiatroi-67888.html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lifevalley.gr/thlediaskepsi-eoo-me-thn-ka-maria-syreggela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newsbomb.gr/ygeia/story/1199992/prostasia-tis-mitrotitas-gia-tis-gynaikes-odontiatroys-zita-i-elliniki-odontiatriki-omospondi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2</cp:revision>
  <dcterms:created xsi:type="dcterms:W3CDTF">2021-05-31T05:26:00Z</dcterms:created>
  <dcterms:modified xsi:type="dcterms:W3CDTF">2021-05-31T05:26:00Z</dcterms:modified>
</cp:coreProperties>
</file>