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91F91" w14:textId="77777777" w:rsidR="00095BB7" w:rsidRDefault="00095BB7" w:rsidP="00095BB7">
      <w:pPr>
        <w:pStyle w:val="Default"/>
        <w:spacing w:line="360" w:lineRule="auto"/>
        <w:jc w:val="both"/>
        <w:rPr>
          <w:color w:val="auto"/>
          <w:lang w:val="en-US"/>
        </w:rPr>
      </w:pPr>
      <w:r>
        <w:rPr>
          <w:color w:val="auto"/>
          <w:lang w:val="en-US"/>
        </w:rPr>
        <w:t>STATUTES</w:t>
      </w:r>
    </w:p>
    <w:p w14:paraId="355F5F17" w14:textId="77777777" w:rsidR="00095BB7" w:rsidRDefault="00095BB7" w:rsidP="00095BB7">
      <w:pPr>
        <w:pStyle w:val="Default"/>
        <w:jc w:val="both"/>
        <w:rPr>
          <w:color w:val="auto"/>
          <w:sz w:val="20"/>
          <w:szCs w:val="20"/>
          <w:lang w:val="en-US"/>
        </w:rPr>
      </w:pPr>
    </w:p>
    <w:p w14:paraId="4A2CCE73" w14:textId="79E73168" w:rsidR="00095BB7" w:rsidRDefault="00095BB7" w:rsidP="00095BB7">
      <w:pPr>
        <w:pStyle w:val="Default"/>
        <w:jc w:val="both"/>
        <w:rPr>
          <w:b/>
          <w:bCs/>
          <w:color w:val="auto"/>
          <w:sz w:val="20"/>
          <w:szCs w:val="20"/>
          <w:lang w:val="en-US"/>
        </w:rPr>
      </w:pPr>
      <w:r>
        <w:rPr>
          <w:color w:val="auto"/>
          <w:sz w:val="20"/>
          <w:szCs w:val="20"/>
          <w:lang w:val="en-US"/>
        </w:rPr>
        <w:t xml:space="preserve">24.5. The travelling and subsistence costs of each member of the Board of Directors shall be borne by the Member Association who has proposed the candidate to the General Meeting. This is not applicable to the position of the CED President, </w:t>
      </w:r>
      <w:r w:rsidRPr="00095BB7">
        <w:rPr>
          <w:rFonts w:ascii="Segoe UI" w:eastAsia="Times New Roman" w:hAnsi="Segoe UI" w:cs="Segoe UI"/>
          <w:color w:val="FF0000"/>
          <w:sz w:val="22"/>
          <w:szCs w:val="22"/>
          <w:shd w:val="clear" w:color="auto" w:fill="FFFFFF"/>
          <w:lang w:val="en-US"/>
        </w:rPr>
        <w:t>or to a representative designated by the board, or to a board member assigned a specific task,</w:t>
      </w:r>
      <w:r>
        <w:rPr>
          <w:color w:val="auto"/>
          <w:sz w:val="20"/>
          <w:szCs w:val="20"/>
          <w:lang w:val="en-US"/>
        </w:rPr>
        <w:t xml:space="preserve"> whose travelling and subsistence costs for CED meetings and other relevant activities (e.g. meetings, workshops etc. of other organizations, meetings with CED Secretariat) shall be reimbursed through the CED budget and as outlined in the CED Internal Rules. </w:t>
      </w:r>
    </w:p>
    <w:p w14:paraId="33F8E446" w14:textId="77777777" w:rsidR="00095BB7" w:rsidRPr="00095BB7" w:rsidRDefault="00095BB7" w:rsidP="00095BB7">
      <w:pPr>
        <w:pStyle w:val="Default"/>
        <w:jc w:val="both"/>
        <w:rPr>
          <w:color w:val="auto"/>
          <w:sz w:val="20"/>
          <w:szCs w:val="20"/>
          <w:lang w:val="en-US"/>
        </w:rPr>
      </w:pPr>
    </w:p>
    <w:p w14:paraId="2F54BF9E" w14:textId="77777777" w:rsidR="00095BB7" w:rsidRPr="00095BB7" w:rsidRDefault="00095BB7" w:rsidP="00095BB7">
      <w:pPr>
        <w:jc w:val="both"/>
        <w:rPr>
          <w:rFonts w:eastAsia="Times New Roman"/>
          <w:sz w:val="24"/>
          <w:szCs w:val="24"/>
          <w:lang w:val="en-US"/>
        </w:rPr>
      </w:pPr>
      <w:r w:rsidRPr="00095BB7">
        <w:rPr>
          <w:lang w:val="en-US"/>
        </w:rPr>
        <w:t>18.5. Proposals which arrive after this deadline must be in all official working languages and may be considered only if at least two thirds of the Member and Affiliate Member Delegates present at the General Meeting so decide</w:t>
      </w:r>
      <w:r>
        <w:rPr>
          <w:sz w:val="20"/>
          <w:szCs w:val="20"/>
          <w:lang w:val="en-US"/>
        </w:rPr>
        <w:t xml:space="preserve">. </w:t>
      </w:r>
      <w:r w:rsidRPr="00095BB7">
        <w:rPr>
          <w:rFonts w:ascii="Segoe UI" w:eastAsia="Times New Roman" w:hAnsi="Segoe UI" w:cs="Segoe UI"/>
          <w:color w:val="FF0000"/>
          <w:shd w:val="clear" w:color="auto" w:fill="FFFFFF"/>
          <w:lang w:val="en-US"/>
        </w:rPr>
        <w:t>This does not apply to an opposing amendment mentioned in a related proposal that has been submitted.</w:t>
      </w:r>
    </w:p>
    <w:p w14:paraId="1426A8A6" w14:textId="77777777" w:rsidR="00095BB7" w:rsidRDefault="00095BB7" w:rsidP="00095BB7">
      <w:pPr>
        <w:jc w:val="both"/>
        <w:rPr>
          <w:lang w:val="en-US"/>
        </w:rPr>
      </w:pPr>
    </w:p>
    <w:p w14:paraId="2A2091E4" w14:textId="77777777" w:rsidR="00095BB7" w:rsidRDefault="00095BB7" w:rsidP="00095BB7">
      <w:pPr>
        <w:jc w:val="both"/>
        <w:rPr>
          <w:sz w:val="28"/>
          <w:szCs w:val="28"/>
          <w:lang w:val="en-US"/>
        </w:rPr>
      </w:pPr>
      <w:r>
        <w:rPr>
          <w:sz w:val="28"/>
          <w:szCs w:val="28"/>
          <w:lang w:val="en-US"/>
        </w:rPr>
        <w:t>IR</w:t>
      </w:r>
    </w:p>
    <w:p w14:paraId="0986AE4B" w14:textId="77777777" w:rsidR="00095BB7" w:rsidRDefault="00095BB7" w:rsidP="00095BB7">
      <w:pPr>
        <w:pStyle w:val="Default"/>
        <w:jc w:val="both"/>
        <w:rPr>
          <w:color w:val="auto"/>
          <w:sz w:val="20"/>
          <w:szCs w:val="20"/>
          <w:lang w:val="en-US"/>
        </w:rPr>
      </w:pPr>
    </w:p>
    <w:p w14:paraId="2279DDC3" w14:textId="2FA597D9" w:rsidR="00095BB7" w:rsidRPr="00095BB7" w:rsidRDefault="00095BB7" w:rsidP="00095BB7">
      <w:pPr>
        <w:pStyle w:val="Default"/>
        <w:jc w:val="both"/>
        <w:rPr>
          <w:color w:val="FF0000"/>
          <w:sz w:val="22"/>
          <w:szCs w:val="22"/>
          <w:lang w:val="en-US"/>
        </w:rPr>
      </w:pPr>
      <w:r>
        <w:rPr>
          <w:color w:val="auto"/>
          <w:sz w:val="20"/>
          <w:szCs w:val="20"/>
          <w:lang w:val="en-US"/>
        </w:rPr>
        <w:t xml:space="preserve">1.4. The CED President’s </w:t>
      </w:r>
      <w:bookmarkStart w:id="0" w:name="_Hlk161909676"/>
      <w:r w:rsidRPr="00095BB7">
        <w:rPr>
          <w:rFonts w:ascii="Segoe UI" w:eastAsia="Times New Roman" w:hAnsi="Segoe UI" w:cs="Segoe UI"/>
          <w:color w:val="FF0000"/>
          <w:sz w:val="22"/>
          <w:szCs w:val="22"/>
          <w:shd w:val="clear" w:color="auto" w:fill="FFFFFF"/>
          <w:lang w:val="en-US"/>
        </w:rPr>
        <w:t>or to a representative designated by the board, or to a board member assigned a specific task,</w:t>
      </w:r>
      <w:r>
        <w:rPr>
          <w:color w:val="auto"/>
          <w:sz w:val="20"/>
          <w:szCs w:val="20"/>
          <w:lang w:val="en-US"/>
        </w:rPr>
        <w:t xml:space="preserve"> travel expenses (costs for flights, accommodation, meals, local travel and sundry expenses) </w:t>
      </w:r>
      <w:bookmarkEnd w:id="0"/>
      <w:r>
        <w:rPr>
          <w:color w:val="auto"/>
          <w:sz w:val="20"/>
          <w:szCs w:val="20"/>
          <w:lang w:val="en-US"/>
        </w:rPr>
        <w:t>for the meetings and activities outlined in 1.2. and 1.3. and for other relevant meetings (e.g., meetings with CED Secretariat) shall be reimbursed through the CED budget, based on presented proof (e.g., invoices)</w:t>
      </w:r>
      <w:r>
        <w:rPr>
          <w:strike/>
          <w:color w:val="auto"/>
          <w:sz w:val="20"/>
          <w:szCs w:val="20"/>
          <w:lang w:val="en-US"/>
        </w:rPr>
        <w:t xml:space="preserve">. </w:t>
      </w:r>
      <w:r w:rsidRPr="00095BB7">
        <w:rPr>
          <w:rFonts w:ascii="Segoe UI" w:eastAsia="Times New Roman" w:hAnsi="Segoe UI" w:cs="Segoe UI"/>
          <w:color w:val="FF0000"/>
          <w:sz w:val="22"/>
          <w:szCs w:val="22"/>
          <w:shd w:val="clear" w:color="auto" w:fill="FFFFFF"/>
          <w:lang w:val="en-US"/>
        </w:rPr>
        <w:t>The travel and subsistence expenses must not exceed 4% of the forthcoming CED budget.</w:t>
      </w:r>
    </w:p>
    <w:p w14:paraId="35032BBE" w14:textId="77777777" w:rsidR="00095BB7" w:rsidRDefault="00095BB7" w:rsidP="00095BB7">
      <w:pPr>
        <w:pStyle w:val="Default"/>
        <w:jc w:val="both"/>
        <w:rPr>
          <w:color w:val="auto"/>
          <w:sz w:val="20"/>
          <w:szCs w:val="20"/>
          <w:lang w:val="en-US"/>
        </w:rPr>
      </w:pPr>
    </w:p>
    <w:p w14:paraId="55B1E845" w14:textId="77777777" w:rsidR="00095BB7" w:rsidRDefault="00095BB7" w:rsidP="00095BB7">
      <w:pPr>
        <w:pStyle w:val="Default"/>
        <w:jc w:val="both"/>
        <w:rPr>
          <w:b/>
          <w:bCs/>
          <w:color w:val="auto"/>
          <w:sz w:val="22"/>
          <w:szCs w:val="22"/>
          <w:lang w:val="en-US"/>
        </w:rPr>
      </w:pPr>
      <w:r>
        <w:rPr>
          <w:b/>
          <w:bCs/>
          <w:color w:val="auto"/>
          <w:sz w:val="22"/>
          <w:szCs w:val="22"/>
          <w:lang w:val="en-US"/>
        </w:rPr>
        <w:t xml:space="preserve">II. 3. Decision on reimbursement </w:t>
      </w:r>
    </w:p>
    <w:p w14:paraId="66377DEF" w14:textId="77777777" w:rsidR="00095BB7" w:rsidRDefault="00095BB7" w:rsidP="00095BB7">
      <w:pPr>
        <w:pStyle w:val="Default"/>
        <w:jc w:val="both"/>
        <w:rPr>
          <w:strike/>
          <w:color w:val="auto"/>
          <w:sz w:val="20"/>
          <w:szCs w:val="20"/>
          <w:lang w:val="en-US"/>
        </w:rPr>
      </w:pPr>
    </w:p>
    <w:p w14:paraId="25288D83" w14:textId="4175FB53" w:rsidR="00095BB7" w:rsidRPr="003F4A06" w:rsidRDefault="00095BB7" w:rsidP="00095BB7">
      <w:pPr>
        <w:pStyle w:val="Default"/>
        <w:jc w:val="both"/>
        <w:rPr>
          <w:color w:val="auto"/>
          <w:sz w:val="22"/>
          <w:szCs w:val="22"/>
          <w:lang w:val="en-US"/>
        </w:rPr>
      </w:pPr>
      <w:r w:rsidRPr="003F4A06">
        <w:rPr>
          <w:strike/>
          <w:color w:val="auto"/>
          <w:sz w:val="22"/>
          <w:szCs w:val="22"/>
          <w:lang w:val="en-US"/>
        </w:rPr>
        <w:t>The decision is taken by the Treasurer of the CED, or, if the Treasurer is not sure, by the Board</w:t>
      </w:r>
      <w:r w:rsidRPr="003F4A06">
        <w:rPr>
          <w:color w:val="auto"/>
          <w:sz w:val="22"/>
          <w:szCs w:val="22"/>
          <w:lang w:val="en-US"/>
        </w:rPr>
        <w:t xml:space="preserve">. </w:t>
      </w:r>
    </w:p>
    <w:p w14:paraId="25D59098" w14:textId="12374CCA" w:rsidR="00095BB7" w:rsidRPr="00095BB7" w:rsidRDefault="00095BB7" w:rsidP="00095BB7">
      <w:pPr>
        <w:jc w:val="both"/>
        <w:rPr>
          <w:rFonts w:eastAsia="Times New Roman"/>
          <w:sz w:val="24"/>
          <w:szCs w:val="24"/>
          <w:lang w:val="en-US"/>
        </w:rPr>
      </w:pPr>
      <w:r w:rsidRPr="00095BB7">
        <w:rPr>
          <w:rFonts w:ascii="Segoe UI" w:eastAsia="Times New Roman" w:hAnsi="Segoe UI" w:cs="Segoe UI"/>
          <w:color w:val="FF0000"/>
          <w:shd w:val="clear" w:color="auto" w:fill="FFFFFF"/>
          <w:lang w:val="en-US"/>
        </w:rPr>
        <w:t>The decision is taken unanimously by the CED board, following the Treasurer's recommendation.</w:t>
      </w:r>
    </w:p>
    <w:sectPr w:rsidR="00095BB7" w:rsidRPr="00095B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B7"/>
    <w:rsid w:val="00095BB7"/>
    <w:rsid w:val="003F4A06"/>
    <w:rsid w:val="008215A9"/>
    <w:rsid w:val="00AA4034"/>
    <w:rsid w:val="00C306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EBF6"/>
  <w15:chartTrackingRefBased/>
  <w15:docId w15:val="{85C8E676-2D2D-4CA4-B596-56ACF1CD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BB7"/>
    <w:rPr>
      <w:rFonts w:ascii="Aptos" w:eastAsiaTheme="minorHAnsi" w:hAnsi="Aptos"/>
      <w:kern w:val="0"/>
      <w:sz w:val="22"/>
      <w:szCs w:val="22"/>
    </w:rPr>
  </w:style>
  <w:style w:type="paragraph" w:styleId="1">
    <w:name w:val="heading 1"/>
    <w:basedOn w:val="a"/>
    <w:next w:val="a"/>
    <w:link w:val="1Char"/>
    <w:uiPriority w:val="9"/>
    <w:qFormat/>
    <w:rsid w:val="00C3068F"/>
    <w:pPr>
      <w:keepNext/>
      <w:spacing w:before="240" w:after="60" w:line="276" w:lineRule="auto"/>
      <w:outlineLvl w:val="0"/>
    </w:pPr>
    <w:rPr>
      <w:rFonts w:ascii="Calibri Light" w:eastAsia="Times New Roman" w:hAnsi="Calibri Light"/>
      <w:b/>
      <w:bCs/>
      <w:kern w:val="32"/>
      <w:sz w:val="32"/>
      <w:szCs w:val="32"/>
      <w14:ligatures w14:val="none"/>
    </w:rPr>
  </w:style>
  <w:style w:type="paragraph" w:styleId="2">
    <w:name w:val="heading 2"/>
    <w:basedOn w:val="a"/>
    <w:next w:val="a"/>
    <w:link w:val="2Char"/>
    <w:uiPriority w:val="9"/>
    <w:semiHidden/>
    <w:unhideWhenUsed/>
    <w:qFormat/>
    <w:rsid w:val="00C3068F"/>
    <w:pPr>
      <w:keepNext/>
      <w:spacing w:before="240" w:after="60" w:line="276" w:lineRule="auto"/>
      <w:outlineLvl w:val="1"/>
    </w:pPr>
    <w:rPr>
      <w:rFonts w:ascii="Calibri Light" w:eastAsia="Times New Roman" w:hAnsi="Calibri Light"/>
      <w:b/>
      <w:bCs/>
      <w:i/>
      <w:iCs/>
      <w:sz w:val="28"/>
      <w:szCs w:val="28"/>
      <w14:ligatures w14:val="none"/>
    </w:rPr>
  </w:style>
  <w:style w:type="paragraph" w:styleId="3">
    <w:name w:val="heading 3"/>
    <w:basedOn w:val="a"/>
    <w:next w:val="a"/>
    <w:link w:val="3Char"/>
    <w:uiPriority w:val="9"/>
    <w:semiHidden/>
    <w:unhideWhenUsed/>
    <w:qFormat/>
    <w:rsid w:val="00095BB7"/>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4">
    <w:name w:val="heading 4"/>
    <w:basedOn w:val="a"/>
    <w:next w:val="a"/>
    <w:link w:val="4Char"/>
    <w:uiPriority w:val="9"/>
    <w:semiHidden/>
    <w:unhideWhenUsed/>
    <w:qFormat/>
    <w:rsid w:val="00095BB7"/>
    <w:pPr>
      <w:keepNext/>
      <w:keepLines/>
      <w:spacing w:before="80" w:after="40" w:line="276" w:lineRule="auto"/>
      <w:outlineLvl w:val="3"/>
    </w:pPr>
    <w:rPr>
      <w:rFonts w:asciiTheme="minorHAnsi" w:eastAsiaTheme="majorEastAsia" w:hAnsiTheme="minorHAnsi" w:cstheme="majorBidi"/>
      <w:i/>
      <w:iCs/>
      <w:color w:val="0F4761" w:themeColor="accent1" w:themeShade="BF"/>
      <w14:ligatures w14:val="none"/>
    </w:rPr>
  </w:style>
  <w:style w:type="paragraph" w:styleId="5">
    <w:name w:val="heading 5"/>
    <w:basedOn w:val="a"/>
    <w:link w:val="5Char"/>
    <w:uiPriority w:val="9"/>
    <w:qFormat/>
    <w:rsid w:val="00C3068F"/>
    <w:pPr>
      <w:spacing w:before="100" w:beforeAutospacing="1" w:after="100" w:afterAutospacing="1"/>
      <w:outlineLvl w:val="4"/>
    </w:pPr>
    <w:rPr>
      <w:rFonts w:ascii="Times New Roman" w:eastAsia="Times New Roman" w:hAnsi="Times New Roman"/>
      <w:b/>
      <w:bCs/>
      <w:sz w:val="20"/>
      <w:szCs w:val="20"/>
      <w14:ligatures w14:val="none"/>
    </w:rPr>
  </w:style>
  <w:style w:type="paragraph" w:styleId="6">
    <w:name w:val="heading 6"/>
    <w:basedOn w:val="a"/>
    <w:next w:val="a"/>
    <w:link w:val="6Char"/>
    <w:uiPriority w:val="9"/>
    <w:semiHidden/>
    <w:unhideWhenUsed/>
    <w:qFormat/>
    <w:rsid w:val="00095BB7"/>
    <w:pPr>
      <w:keepNext/>
      <w:keepLines/>
      <w:spacing w:before="40" w:line="276" w:lineRule="auto"/>
      <w:outlineLvl w:val="5"/>
    </w:pPr>
    <w:rPr>
      <w:rFonts w:asciiTheme="minorHAnsi" w:eastAsiaTheme="majorEastAsia" w:hAnsiTheme="minorHAnsi" w:cstheme="majorBidi"/>
      <w:i/>
      <w:iCs/>
      <w:color w:val="595959" w:themeColor="text1" w:themeTint="A6"/>
      <w14:ligatures w14:val="none"/>
    </w:rPr>
  </w:style>
  <w:style w:type="paragraph" w:styleId="7">
    <w:name w:val="heading 7"/>
    <w:basedOn w:val="a"/>
    <w:next w:val="a"/>
    <w:link w:val="7Char"/>
    <w:uiPriority w:val="9"/>
    <w:semiHidden/>
    <w:unhideWhenUsed/>
    <w:qFormat/>
    <w:rsid w:val="00095BB7"/>
    <w:pPr>
      <w:keepNext/>
      <w:keepLines/>
      <w:spacing w:before="40" w:line="276" w:lineRule="auto"/>
      <w:outlineLvl w:val="6"/>
    </w:pPr>
    <w:rPr>
      <w:rFonts w:asciiTheme="minorHAnsi" w:eastAsiaTheme="majorEastAsia" w:hAnsiTheme="minorHAnsi" w:cstheme="majorBidi"/>
      <w:color w:val="595959" w:themeColor="text1" w:themeTint="A6"/>
      <w14:ligatures w14:val="none"/>
    </w:rPr>
  </w:style>
  <w:style w:type="paragraph" w:styleId="8">
    <w:name w:val="heading 8"/>
    <w:basedOn w:val="a"/>
    <w:next w:val="a"/>
    <w:link w:val="8Char"/>
    <w:uiPriority w:val="9"/>
    <w:semiHidden/>
    <w:unhideWhenUsed/>
    <w:qFormat/>
    <w:rsid w:val="00095BB7"/>
    <w:pPr>
      <w:keepNext/>
      <w:keepLines/>
      <w:spacing w:line="276" w:lineRule="auto"/>
      <w:outlineLvl w:val="7"/>
    </w:pPr>
    <w:rPr>
      <w:rFonts w:asciiTheme="minorHAnsi" w:eastAsiaTheme="majorEastAsia" w:hAnsiTheme="minorHAnsi" w:cstheme="majorBidi"/>
      <w:i/>
      <w:iCs/>
      <w:color w:val="272727" w:themeColor="text1" w:themeTint="D8"/>
      <w14:ligatures w14:val="none"/>
    </w:rPr>
  </w:style>
  <w:style w:type="paragraph" w:styleId="9">
    <w:name w:val="heading 9"/>
    <w:basedOn w:val="a"/>
    <w:next w:val="a"/>
    <w:link w:val="9Char"/>
    <w:uiPriority w:val="9"/>
    <w:semiHidden/>
    <w:unhideWhenUsed/>
    <w:qFormat/>
    <w:rsid w:val="00095BB7"/>
    <w:pPr>
      <w:keepNext/>
      <w:keepLines/>
      <w:spacing w:line="276" w:lineRule="auto"/>
      <w:outlineLvl w:val="8"/>
    </w:pPr>
    <w:rPr>
      <w:rFonts w:asciiTheme="minorHAnsi" w:eastAsiaTheme="majorEastAsia" w:hAnsiTheme="minorHAnsi" w:cstheme="majorBidi"/>
      <w:color w:val="272727" w:themeColor="text1" w:themeTint="D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C3068F"/>
    <w:rPr>
      <w:rFonts w:ascii="Calibri Light" w:eastAsia="Times New Roman" w:hAnsi="Calibri Light"/>
      <w:b/>
      <w:bCs/>
      <w:kern w:val="32"/>
      <w:sz w:val="32"/>
      <w:szCs w:val="32"/>
    </w:rPr>
  </w:style>
  <w:style w:type="character" w:customStyle="1" w:styleId="2Char">
    <w:name w:val="Επικεφαλίδα 2 Char"/>
    <w:link w:val="2"/>
    <w:uiPriority w:val="9"/>
    <w:semiHidden/>
    <w:rsid w:val="00C3068F"/>
    <w:rPr>
      <w:rFonts w:ascii="Calibri Light" w:eastAsia="Times New Roman" w:hAnsi="Calibri Light"/>
      <w:b/>
      <w:bCs/>
      <w:i/>
      <w:iCs/>
      <w:sz w:val="28"/>
      <w:szCs w:val="28"/>
    </w:rPr>
  </w:style>
  <w:style w:type="character" w:customStyle="1" w:styleId="5Char">
    <w:name w:val="Επικεφαλίδα 5 Char"/>
    <w:link w:val="5"/>
    <w:uiPriority w:val="9"/>
    <w:rsid w:val="00C3068F"/>
    <w:rPr>
      <w:rFonts w:ascii="Times New Roman" w:eastAsia="Times New Roman" w:hAnsi="Times New Roman"/>
      <w:b/>
      <w:bCs/>
    </w:rPr>
  </w:style>
  <w:style w:type="paragraph" w:styleId="a3">
    <w:name w:val="Title"/>
    <w:basedOn w:val="a"/>
    <w:next w:val="a"/>
    <w:link w:val="Char"/>
    <w:uiPriority w:val="10"/>
    <w:qFormat/>
    <w:rsid w:val="00C3068F"/>
    <w:pPr>
      <w:spacing w:before="240" w:after="60" w:line="276" w:lineRule="auto"/>
      <w:jc w:val="center"/>
      <w:outlineLvl w:val="0"/>
    </w:pPr>
    <w:rPr>
      <w:rFonts w:ascii="Calibri Light" w:eastAsia="Times New Roman" w:hAnsi="Calibri Light"/>
      <w:b/>
      <w:bCs/>
      <w:kern w:val="28"/>
      <w:sz w:val="32"/>
      <w:szCs w:val="32"/>
      <w14:ligatures w14:val="none"/>
    </w:rPr>
  </w:style>
  <w:style w:type="character" w:customStyle="1" w:styleId="Char">
    <w:name w:val="Τίτλος Char"/>
    <w:link w:val="a3"/>
    <w:uiPriority w:val="10"/>
    <w:rsid w:val="00C3068F"/>
    <w:rPr>
      <w:rFonts w:ascii="Calibri Light" w:eastAsia="Times New Roman" w:hAnsi="Calibri Light"/>
      <w:b/>
      <w:bCs/>
      <w:kern w:val="28"/>
      <w:sz w:val="32"/>
      <w:szCs w:val="32"/>
    </w:rPr>
  </w:style>
  <w:style w:type="paragraph" w:styleId="a4">
    <w:name w:val="Subtitle"/>
    <w:basedOn w:val="a"/>
    <w:next w:val="a"/>
    <w:link w:val="Char0"/>
    <w:uiPriority w:val="11"/>
    <w:qFormat/>
    <w:rsid w:val="00C3068F"/>
    <w:pPr>
      <w:spacing w:after="60" w:line="276" w:lineRule="auto"/>
      <w:jc w:val="center"/>
      <w:outlineLvl w:val="1"/>
    </w:pPr>
    <w:rPr>
      <w:rFonts w:ascii="Calibri Light" w:eastAsia="Times New Roman" w:hAnsi="Calibri Light"/>
      <w:sz w:val="24"/>
      <w:szCs w:val="24"/>
      <w14:ligatures w14:val="none"/>
    </w:rPr>
  </w:style>
  <w:style w:type="character" w:customStyle="1" w:styleId="Char0">
    <w:name w:val="Υπότιτλος Char"/>
    <w:link w:val="a4"/>
    <w:uiPriority w:val="11"/>
    <w:rsid w:val="00C3068F"/>
    <w:rPr>
      <w:rFonts w:ascii="Calibri Light" w:eastAsia="Times New Roman" w:hAnsi="Calibri Light"/>
      <w:sz w:val="24"/>
      <w:szCs w:val="24"/>
    </w:rPr>
  </w:style>
  <w:style w:type="character" w:styleId="a5">
    <w:name w:val="Strong"/>
    <w:uiPriority w:val="22"/>
    <w:qFormat/>
    <w:rsid w:val="00C3068F"/>
    <w:rPr>
      <w:b/>
      <w:bCs/>
    </w:rPr>
  </w:style>
  <w:style w:type="character" w:styleId="a6">
    <w:name w:val="Emphasis"/>
    <w:uiPriority w:val="20"/>
    <w:qFormat/>
    <w:rsid w:val="00C3068F"/>
    <w:rPr>
      <w:i/>
      <w:iCs/>
    </w:rPr>
  </w:style>
  <w:style w:type="paragraph" w:styleId="a7">
    <w:name w:val="No Spacing"/>
    <w:basedOn w:val="a"/>
    <w:uiPriority w:val="1"/>
    <w:qFormat/>
    <w:rsid w:val="00C3068F"/>
    <w:pPr>
      <w:spacing w:before="100" w:beforeAutospacing="1" w:after="100" w:afterAutospacing="1"/>
    </w:pPr>
    <w:rPr>
      <w:rFonts w:ascii="Times New Roman" w:eastAsia="Times New Roman" w:hAnsi="Times New Roman"/>
      <w:sz w:val="24"/>
      <w:szCs w:val="24"/>
      <w:lang w:eastAsia="el-GR"/>
      <w14:ligatures w14:val="none"/>
    </w:rPr>
  </w:style>
  <w:style w:type="paragraph" w:styleId="a8">
    <w:name w:val="List Paragraph"/>
    <w:basedOn w:val="a"/>
    <w:uiPriority w:val="34"/>
    <w:qFormat/>
    <w:rsid w:val="00C3068F"/>
    <w:pPr>
      <w:spacing w:after="200" w:line="276" w:lineRule="auto"/>
      <w:ind w:left="720"/>
      <w:contextualSpacing/>
    </w:pPr>
    <w:rPr>
      <w:rFonts w:ascii="Calibri" w:eastAsia="Calibri" w:hAnsi="Calibri"/>
      <w14:ligatures w14:val="none"/>
    </w:rPr>
  </w:style>
  <w:style w:type="character" w:styleId="a9">
    <w:name w:val="Subtle Emphasis"/>
    <w:uiPriority w:val="19"/>
    <w:qFormat/>
    <w:rsid w:val="00C3068F"/>
    <w:rPr>
      <w:i/>
      <w:iCs/>
      <w:color w:val="404040"/>
    </w:rPr>
  </w:style>
  <w:style w:type="character" w:customStyle="1" w:styleId="3Char">
    <w:name w:val="Επικεφαλίδα 3 Char"/>
    <w:basedOn w:val="a0"/>
    <w:link w:val="3"/>
    <w:uiPriority w:val="9"/>
    <w:semiHidden/>
    <w:rsid w:val="00095BB7"/>
    <w:rPr>
      <w:rFonts w:asciiTheme="minorHAnsi" w:eastAsiaTheme="majorEastAsia" w:hAnsiTheme="minorHAnsi" w:cstheme="majorBidi"/>
      <w:color w:val="0F4761" w:themeColor="accent1" w:themeShade="BF"/>
      <w:kern w:val="0"/>
      <w:sz w:val="28"/>
      <w:szCs w:val="28"/>
      <w14:ligatures w14:val="none"/>
    </w:rPr>
  </w:style>
  <w:style w:type="character" w:customStyle="1" w:styleId="4Char">
    <w:name w:val="Επικεφαλίδα 4 Char"/>
    <w:basedOn w:val="a0"/>
    <w:link w:val="4"/>
    <w:uiPriority w:val="9"/>
    <w:semiHidden/>
    <w:rsid w:val="00095BB7"/>
    <w:rPr>
      <w:rFonts w:asciiTheme="minorHAnsi" w:eastAsiaTheme="majorEastAsia" w:hAnsiTheme="minorHAnsi" w:cstheme="majorBidi"/>
      <w:i/>
      <w:iCs/>
      <w:color w:val="0F4761" w:themeColor="accent1" w:themeShade="BF"/>
      <w:kern w:val="0"/>
      <w:sz w:val="22"/>
      <w:szCs w:val="22"/>
      <w14:ligatures w14:val="none"/>
    </w:rPr>
  </w:style>
  <w:style w:type="character" w:customStyle="1" w:styleId="6Char">
    <w:name w:val="Επικεφαλίδα 6 Char"/>
    <w:basedOn w:val="a0"/>
    <w:link w:val="6"/>
    <w:uiPriority w:val="9"/>
    <w:semiHidden/>
    <w:rsid w:val="00095BB7"/>
    <w:rPr>
      <w:rFonts w:asciiTheme="minorHAnsi" w:eastAsiaTheme="majorEastAsia" w:hAnsiTheme="minorHAnsi" w:cstheme="majorBidi"/>
      <w:i/>
      <w:iCs/>
      <w:color w:val="595959" w:themeColor="text1" w:themeTint="A6"/>
      <w:kern w:val="0"/>
      <w:sz w:val="22"/>
      <w:szCs w:val="22"/>
      <w14:ligatures w14:val="none"/>
    </w:rPr>
  </w:style>
  <w:style w:type="character" w:customStyle="1" w:styleId="7Char">
    <w:name w:val="Επικεφαλίδα 7 Char"/>
    <w:basedOn w:val="a0"/>
    <w:link w:val="7"/>
    <w:uiPriority w:val="9"/>
    <w:semiHidden/>
    <w:rsid w:val="00095BB7"/>
    <w:rPr>
      <w:rFonts w:asciiTheme="minorHAnsi" w:eastAsiaTheme="majorEastAsia" w:hAnsiTheme="minorHAnsi" w:cstheme="majorBidi"/>
      <w:color w:val="595959" w:themeColor="text1" w:themeTint="A6"/>
      <w:kern w:val="0"/>
      <w:sz w:val="22"/>
      <w:szCs w:val="22"/>
      <w14:ligatures w14:val="none"/>
    </w:rPr>
  </w:style>
  <w:style w:type="character" w:customStyle="1" w:styleId="8Char">
    <w:name w:val="Επικεφαλίδα 8 Char"/>
    <w:basedOn w:val="a0"/>
    <w:link w:val="8"/>
    <w:uiPriority w:val="9"/>
    <w:semiHidden/>
    <w:rsid w:val="00095BB7"/>
    <w:rPr>
      <w:rFonts w:asciiTheme="minorHAnsi" w:eastAsiaTheme="majorEastAsia" w:hAnsiTheme="minorHAnsi" w:cstheme="majorBidi"/>
      <w:i/>
      <w:iCs/>
      <w:color w:val="272727" w:themeColor="text1" w:themeTint="D8"/>
      <w:kern w:val="0"/>
      <w:sz w:val="22"/>
      <w:szCs w:val="22"/>
      <w14:ligatures w14:val="none"/>
    </w:rPr>
  </w:style>
  <w:style w:type="character" w:customStyle="1" w:styleId="9Char">
    <w:name w:val="Επικεφαλίδα 9 Char"/>
    <w:basedOn w:val="a0"/>
    <w:link w:val="9"/>
    <w:uiPriority w:val="9"/>
    <w:semiHidden/>
    <w:rsid w:val="00095BB7"/>
    <w:rPr>
      <w:rFonts w:asciiTheme="minorHAnsi" w:eastAsiaTheme="majorEastAsia" w:hAnsiTheme="minorHAnsi" w:cstheme="majorBidi"/>
      <w:color w:val="272727" w:themeColor="text1" w:themeTint="D8"/>
      <w:kern w:val="0"/>
      <w:sz w:val="22"/>
      <w:szCs w:val="22"/>
      <w14:ligatures w14:val="none"/>
    </w:rPr>
  </w:style>
  <w:style w:type="paragraph" w:styleId="aa">
    <w:name w:val="Quote"/>
    <w:basedOn w:val="a"/>
    <w:next w:val="a"/>
    <w:link w:val="Char1"/>
    <w:uiPriority w:val="29"/>
    <w:qFormat/>
    <w:rsid w:val="00095BB7"/>
    <w:pPr>
      <w:spacing w:before="160" w:after="160" w:line="276" w:lineRule="auto"/>
      <w:jc w:val="center"/>
    </w:pPr>
    <w:rPr>
      <w:rFonts w:ascii="Calibri" w:eastAsia="Calibri" w:hAnsi="Calibri"/>
      <w:i/>
      <w:iCs/>
      <w:color w:val="404040" w:themeColor="text1" w:themeTint="BF"/>
      <w14:ligatures w14:val="none"/>
    </w:rPr>
  </w:style>
  <w:style w:type="character" w:customStyle="1" w:styleId="Char1">
    <w:name w:val="Απόσπασμα Char"/>
    <w:basedOn w:val="a0"/>
    <w:link w:val="aa"/>
    <w:uiPriority w:val="29"/>
    <w:rsid w:val="00095BB7"/>
    <w:rPr>
      <w:i/>
      <w:iCs/>
      <w:color w:val="404040" w:themeColor="text1" w:themeTint="BF"/>
      <w:kern w:val="0"/>
      <w:sz w:val="22"/>
      <w:szCs w:val="22"/>
      <w14:ligatures w14:val="none"/>
    </w:rPr>
  </w:style>
  <w:style w:type="character" w:styleId="ab">
    <w:name w:val="Intense Emphasis"/>
    <w:basedOn w:val="a0"/>
    <w:uiPriority w:val="21"/>
    <w:qFormat/>
    <w:rsid w:val="00095BB7"/>
    <w:rPr>
      <w:i/>
      <w:iCs/>
      <w:color w:val="0F4761" w:themeColor="accent1" w:themeShade="BF"/>
    </w:rPr>
  </w:style>
  <w:style w:type="paragraph" w:styleId="ac">
    <w:name w:val="Intense Quote"/>
    <w:basedOn w:val="a"/>
    <w:next w:val="a"/>
    <w:link w:val="Char2"/>
    <w:uiPriority w:val="30"/>
    <w:qFormat/>
    <w:rsid w:val="00095BB7"/>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Calibri" w:hAnsi="Calibri"/>
      <w:i/>
      <w:iCs/>
      <w:color w:val="0F4761" w:themeColor="accent1" w:themeShade="BF"/>
      <w14:ligatures w14:val="none"/>
    </w:rPr>
  </w:style>
  <w:style w:type="character" w:customStyle="1" w:styleId="Char2">
    <w:name w:val="Έντονο απόσπ. Char"/>
    <w:basedOn w:val="a0"/>
    <w:link w:val="ac"/>
    <w:uiPriority w:val="30"/>
    <w:rsid w:val="00095BB7"/>
    <w:rPr>
      <w:i/>
      <w:iCs/>
      <w:color w:val="0F4761" w:themeColor="accent1" w:themeShade="BF"/>
      <w:kern w:val="0"/>
      <w:sz w:val="22"/>
      <w:szCs w:val="22"/>
      <w14:ligatures w14:val="none"/>
    </w:rPr>
  </w:style>
  <w:style w:type="character" w:styleId="ad">
    <w:name w:val="Intense Reference"/>
    <w:basedOn w:val="a0"/>
    <w:uiPriority w:val="32"/>
    <w:qFormat/>
    <w:rsid w:val="00095BB7"/>
    <w:rPr>
      <w:b/>
      <w:bCs/>
      <w:smallCaps/>
      <w:color w:val="0F4761" w:themeColor="accent1" w:themeShade="BF"/>
      <w:spacing w:val="5"/>
    </w:rPr>
  </w:style>
  <w:style w:type="paragraph" w:customStyle="1" w:styleId="Default">
    <w:name w:val="Default"/>
    <w:basedOn w:val="a"/>
    <w:rsid w:val="00095BB7"/>
    <w:pPr>
      <w:autoSpaceDE w:val="0"/>
      <w:autoSpaceDN w:val="0"/>
    </w:pPr>
    <w:rPr>
      <w:rFonts w:ascii="Arial" w:hAnsi="Arial" w:cs="Arial"/>
      <w:color w:val="00000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72056">
      <w:bodyDiv w:val="1"/>
      <w:marLeft w:val="0"/>
      <w:marRight w:val="0"/>
      <w:marTop w:val="0"/>
      <w:marBottom w:val="0"/>
      <w:divBdr>
        <w:top w:val="none" w:sz="0" w:space="0" w:color="auto"/>
        <w:left w:val="none" w:sz="0" w:space="0" w:color="auto"/>
        <w:bottom w:val="none" w:sz="0" w:space="0" w:color="auto"/>
        <w:right w:val="none" w:sz="0" w:space="0" w:color="auto"/>
      </w:divBdr>
    </w:div>
    <w:div w:id="1874464531">
      <w:bodyDiv w:val="1"/>
      <w:marLeft w:val="0"/>
      <w:marRight w:val="0"/>
      <w:marTop w:val="0"/>
      <w:marBottom w:val="0"/>
      <w:divBdr>
        <w:top w:val="none" w:sz="0" w:space="0" w:color="auto"/>
        <w:left w:val="none" w:sz="0" w:space="0" w:color="auto"/>
        <w:bottom w:val="none" w:sz="0" w:space="0" w:color="auto"/>
        <w:right w:val="none" w:sz="0" w:space="0" w:color="auto"/>
      </w:divBdr>
    </w:div>
    <w:div w:id="199722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Σταθόπουλος</dc:creator>
  <cp:keywords/>
  <dc:description/>
  <cp:lastModifiedBy>Βασίλης Σταθόπουλος</cp:lastModifiedBy>
  <cp:revision>3</cp:revision>
  <dcterms:created xsi:type="dcterms:W3CDTF">2024-04-07T15:15:00Z</dcterms:created>
  <dcterms:modified xsi:type="dcterms:W3CDTF">2024-04-08T09:21:00Z</dcterms:modified>
</cp:coreProperties>
</file>